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61" w:rsidRPr="00DD5763" w:rsidRDefault="00BC6E13" w:rsidP="0077716A">
      <w:pPr>
        <w:spacing w:line="312" w:lineRule="auto"/>
        <w:ind w:left="36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D5763">
        <w:rPr>
          <w:rFonts w:ascii="Tahoma" w:hAnsi="Tahoma" w:cs="Tahoma"/>
          <w:b/>
          <w:sz w:val="28"/>
          <w:szCs w:val="28"/>
          <w:u w:val="single"/>
        </w:rPr>
        <w:t>4</w:t>
      </w:r>
      <w:r w:rsidRPr="00DD5763">
        <w:rPr>
          <w:rFonts w:ascii="Tahoma" w:hAnsi="Tahoma" w:cs="Tahoma"/>
          <w:b/>
          <w:sz w:val="28"/>
          <w:szCs w:val="28"/>
          <w:u w:val="single"/>
          <w:vertAlign w:val="superscript"/>
        </w:rPr>
        <w:t>ο</w:t>
      </w:r>
      <w:r w:rsidRPr="00DD5763">
        <w:rPr>
          <w:rFonts w:ascii="Tahoma" w:hAnsi="Tahoma" w:cs="Tahoma"/>
          <w:b/>
          <w:sz w:val="28"/>
          <w:szCs w:val="28"/>
          <w:u w:val="single"/>
        </w:rPr>
        <w:t xml:space="preserve"> ΓΕΛ ΜΥΤΙΛΗΝΗΣ</w:t>
      </w:r>
    </w:p>
    <w:p w:rsidR="00541892" w:rsidRPr="00372C03" w:rsidRDefault="00541892" w:rsidP="0077716A">
      <w:pPr>
        <w:spacing w:line="312" w:lineRule="auto"/>
        <w:jc w:val="center"/>
        <w:rPr>
          <w:rFonts w:ascii="Tahoma" w:hAnsi="Tahoma" w:cs="Tahoma"/>
          <w:sz w:val="22"/>
          <w:szCs w:val="22"/>
          <w:u w:val="single"/>
        </w:rPr>
      </w:pPr>
    </w:p>
    <w:p w:rsidR="00BA4AA6" w:rsidRDefault="00BA4AA6" w:rsidP="0077716A">
      <w:pPr>
        <w:tabs>
          <w:tab w:val="left" w:pos="6800"/>
        </w:tabs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BA4AA6">
        <w:rPr>
          <w:rFonts w:ascii="Tahoma" w:hAnsi="Tahoma" w:cs="Tahoma"/>
          <w:bCs/>
          <w:sz w:val="22"/>
          <w:szCs w:val="22"/>
        </w:rPr>
        <w:t xml:space="preserve">Ο Διευθυντής του 4ου Γενικού Λυκείου Μυτιλήνης ζητά την εκδήλωση ενδιαφέροντος </w:t>
      </w:r>
    </w:p>
    <w:p w:rsidR="00BA4AA6" w:rsidRDefault="00BA4AA6" w:rsidP="0077716A">
      <w:pPr>
        <w:tabs>
          <w:tab w:val="left" w:pos="6800"/>
        </w:tabs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BA4AA6">
        <w:rPr>
          <w:rFonts w:ascii="Tahoma" w:hAnsi="Tahoma" w:cs="Tahoma"/>
          <w:bCs/>
          <w:sz w:val="22"/>
          <w:szCs w:val="22"/>
        </w:rPr>
        <w:t>από τα τουριστικά γρ</w:t>
      </w:r>
      <w:r w:rsidR="008A73AC">
        <w:rPr>
          <w:rFonts w:ascii="Tahoma" w:hAnsi="Tahoma" w:cs="Tahoma"/>
          <w:bCs/>
          <w:sz w:val="22"/>
          <w:szCs w:val="22"/>
        </w:rPr>
        <w:t>αφεία για την πραγματοποίηση μιας</w:t>
      </w:r>
      <w:r w:rsidRPr="00BA4AA6">
        <w:rPr>
          <w:rFonts w:ascii="Tahoma" w:hAnsi="Tahoma" w:cs="Tahoma"/>
          <w:bCs/>
          <w:sz w:val="22"/>
          <w:szCs w:val="22"/>
        </w:rPr>
        <w:t xml:space="preserve"> πολυήμερης εκπαιδευτικής </w:t>
      </w:r>
    </w:p>
    <w:p w:rsidR="003E3661" w:rsidRPr="00BA4AA6" w:rsidRDefault="00BA4AA6" w:rsidP="0077716A">
      <w:pPr>
        <w:tabs>
          <w:tab w:val="left" w:pos="680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BA4AA6">
        <w:rPr>
          <w:rFonts w:ascii="Tahoma" w:hAnsi="Tahoma" w:cs="Tahoma"/>
          <w:bCs/>
          <w:sz w:val="22"/>
          <w:szCs w:val="22"/>
        </w:rPr>
        <w:t>εκδρο</w:t>
      </w:r>
      <w:r>
        <w:rPr>
          <w:rFonts w:ascii="Tahoma" w:hAnsi="Tahoma" w:cs="Tahoma"/>
          <w:bCs/>
          <w:sz w:val="22"/>
          <w:szCs w:val="22"/>
        </w:rPr>
        <w:t xml:space="preserve">μής </w:t>
      </w:r>
      <w:r w:rsidRPr="00BA4AA6">
        <w:rPr>
          <w:rFonts w:ascii="Tahoma" w:hAnsi="Tahoma" w:cs="Tahoma"/>
          <w:bCs/>
          <w:sz w:val="22"/>
          <w:szCs w:val="22"/>
        </w:rPr>
        <w:t xml:space="preserve"> στα πλαίσια καινοτόμων δράσεων του σχολείου</w:t>
      </w:r>
      <w:r>
        <w:rPr>
          <w:rFonts w:ascii="Tahoma" w:hAnsi="Tahoma" w:cs="Tahoma"/>
          <w:sz w:val="22"/>
          <w:szCs w:val="22"/>
        </w:rPr>
        <w:t>με</w:t>
      </w:r>
      <w:r w:rsidR="003E3661" w:rsidRPr="00372C03">
        <w:rPr>
          <w:rFonts w:ascii="Tahoma" w:hAnsi="Tahoma" w:cs="Tahoma"/>
          <w:sz w:val="22"/>
          <w:szCs w:val="22"/>
        </w:rPr>
        <w:t xml:space="preserve"> τα παρακάτω στοιχεία:</w:t>
      </w:r>
    </w:p>
    <w:p w:rsidR="00E7069F" w:rsidRDefault="00E7069F" w:rsidP="0077716A">
      <w:pPr>
        <w:spacing w:line="312" w:lineRule="auto"/>
        <w:ind w:left="284"/>
        <w:rPr>
          <w:rFonts w:ascii="Tahoma" w:hAnsi="Tahoma" w:cs="Tahoma"/>
          <w:sz w:val="22"/>
          <w:szCs w:val="22"/>
          <w:u w:val="single"/>
        </w:rPr>
      </w:pPr>
    </w:p>
    <w:p w:rsidR="003E3661" w:rsidRPr="0047429B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  <w:u w:val="single"/>
        </w:rPr>
      </w:pPr>
      <w:r w:rsidRPr="00E7069F">
        <w:rPr>
          <w:rFonts w:ascii="Tahoma" w:hAnsi="Tahoma" w:cs="Tahoma"/>
          <w:b/>
          <w:sz w:val="22"/>
          <w:szCs w:val="22"/>
          <w:u w:val="single"/>
        </w:rPr>
        <w:t>Προορισμός:</w:t>
      </w:r>
      <w:r w:rsidR="0066728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47429B">
        <w:rPr>
          <w:rFonts w:ascii="Tahoma" w:hAnsi="Tahoma" w:cs="Tahoma"/>
          <w:sz w:val="22"/>
          <w:szCs w:val="22"/>
          <w:u w:val="single"/>
          <w:lang w:val="en-US"/>
        </w:rPr>
        <w:t>A</w:t>
      </w:r>
      <w:proofErr w:type="spellStart"/>
      <w:r w:rsidR="0047429B">
        <w:rPr>
          <w:rFonts w:ascii="Tahoma" w:hAnsi="Tahoma" w:cs="Tahoma"/>
          <w:sz w:val="22"/>
          <w:szCs w:val="22"/>
          <w:u w:val="single"/>
        </w:rPr>
        <w:t>θήνα</w:t>
      </w:r>
      <w:proofErr w:type="spellEnd"/>
      <w:r w:rsidR="0047429B">
        <w:rPr>
          <w:rFonts w:ascii="Tahoma" w:hAnsi="Tahoma" w:cs="Tahoma"/>
          <w:sz w:val="22"/>
          <w:szCs w:val="22"/>
          <w:u w:val="single"/>
        </w:rPr>
        <w:t xml:space="preserve"> – Ιωάννινα - Μέτσοβο</w:t>
      </w:r>
    </w:p>
    <w:p w:rsidR="003E3661" w:rsidRPr="00372C03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E7069F">
        <w:rPr>
          <w:rFonts w:ascii="Tahoma" w:hAnsi="Tahoma" w:cs="Tahoma"/>
          <w:b/>
          <w:sz w:val="22"/>
          <w:szCs w:val="22"/>
          <w:u w:val="single"/>
        </w:rPr>
        <w:t>Ημερομηνία</w:t>
      </w:r>
      <w:r w:rsidRPr="00E7069F">
        <w:rPr>
          <w:rFonts w:ascii="Tahoma" w:hAnsi="Tahoma" w:cs="Tahoma"/>
          <w:b/>
          <w:sz w:val="22"/>
          <w:szCs w:val="22"/>
        </w:rPr>
        <w:t>:</w:t>
      </w:r>
      <w:r w:rsidRPr="00372C03">
        <w:rPr>
          <w:rFonts w:ascii="Tahoma" w:hAnsi="Tahoma" w:cs="Tahoma"/>
          <w:sz w:val="22"/>
          <w:szCs w:val="22"/>
        </w:rPr>
        <w:t xml:space="preserve"> από </w:t>
      </w:r>
      <w:r w:rsidR="0047429B">
        <w:rPr>
          <w:rFonts w:ascii="Tahoma" w:hAnsi="Tahoma" w:cs="Tahoma"/>
          <w:sz w:val="22"/>
          <w:szCs w:val="22"/>
          <w:u w:val="single"/>
        </w:rPr>
        <w:t>Πέμπτη 20 Φεβρουαρίου2020</w:t>
      </w:r>
      <w:r w:rsidR="0057189A">
        <w:rPr>
          <w:rFonts w:ascii="Tahoma" w:hAnsi="Tahoma" w:cs="Tahoma"/>
          <w:sz w:val="22"/>
          <w:szCs w:val="22"/>
          <w:u w:val="single"/>
        </w:rPr>
        <w:t xml:space="preserve"> </w:t>
      </w:r>
      <w:r w:rsidRPr="00372C03">
        <w:rPr>
          <w:rFonts w:ascii="Tahoma" w:hAnsi="Tahoma" w:cs="Tahoma"/>
          <w:sz w:val="22"/>
          <w:szCs w:val="22"/>
        </w:rPr>
        <w:t xml:space="preserve">έως </w:t>
      </w:r>
      <w:r w:rsidR="000B14F8">
        <w:rPr>
          <w:rFonts w:ascii="Tahoma" w:hAnsi="Tahoma" w:cs="Tahoma"/>
          <w:sz w:val="22"/>
          <w:szCs w:val="22"/>
          <w:u w:val="single"/>
        </w:rPr>
        <w:t>Κυριακή</w:t>
      </w:r>
      <w:r w:rsidR="0047429B">
        <w:rPr>
          <w:rFonts w:ascii="Tahoma" w:hAnsi="Tahoma" w:cs="Tahoma"/>
          <w:sz w:val="22"/>
          <w:szCs w:val="22"/>
          <w:u w:val="single"/>
        </w:rPr>
        <w:t xml:space="preserve"> 23Φεβρουαρίου</w:t>
      </w:r>
      <w:r w:rsidR="00051E54" w:rsidRPr="00541892">
        <w:rPr>
          <w:rFonts w:ascii="Tahoma" w:hAnsi="Tahoma" w:cs="Tahoma"/>
          <w:sz w:val="22"/>
          <w:szCs w:val="22"/>
          <w:u w:val="single"/>
        </w:rPr>
        <w:t>20</w:t>
      </w:r>
      <w:r w:rsidR="0047429B">
        <w:rPr>
          <w:rFonts w:ascii="Tahoma" w:hAnsi="Tahoma" w:cs="Tahoma"/>
          <w:sz w:val="22"/>
          <w:szCs w:val="22"/>
          <w:u w:val="single"/>
        </w:rPr>
        <w:t>20</w:t>
      </w:r>
    </w:p>
    <w:p w:rsidR="003E3661" w:rsidRPr="0047429B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Αριθμός συμμετεχόντων</w:t>
      </w:r>
      <w:r w:rsidRPr="00372C03">
        <w:rPr>
          <w:rFonts w:ascii="Tahoma" w:hAnsi="Tahoma" w:cs="Tahoma"/>
          <w:sz w:val="22"/>
          <w:szCs w:val="22"/>
        </w:rPr>
        <w:t xml:space="preserve">: </w:t>
      </w:r>
      <w:r w:rsidR="0047429B">
        <w:rPr>
          <w:rFonts w:ascii="Tahoma" w:hAnsi="Tahoma" w:cs="Tahoma"/>
          <w:sz w:val="22"/>
          <w:szCs w:val="22"/>
        </w:rPr>
        <w:t>55</w:t>
      </w:r>
    </w:p>
    <w:p w:rsidR="009D5092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Μαθητές</w:t>
      </w:r>
      <w:r w:rsidRPr="00372C03">
        <w:rPr>
          <w:rFonts w:ascii="Tahoma" w:hAnsi="Tahoma" w:cs="Tahoma"/>
          <w:sz w:val="22"/>
          <w:szCs w:val="22"/>
        </w:rPr>
        <w:t>:</w:t>
      </w:r>
      <w:r w:rsidR="0047429B">
        <w:rPr>
          <w:rFonts w:ascii="Tahoma" w:hAnsi="Tahoma" w:cs="Tahoma"/>
          <w:sz w:val="22"/>
          <w:szCs w:val="22"/>
        </w:rPr>
        <w:t>50</w:t>
      </w:r>
      <w:r w:rsidR="0057189A">
        <w:rPr>
          <w:rFonts w:ascii="Tahoma" w:hAnsi="Tahoma" w:cs="Tahoma"/>
          <w:sz w:val="22"/>
          <w:szCs w:val="22"/>
        </w:rPr>
        <w:t xml:space="preserve"> </w:t>
      </w:r>
      <w:r w:rsidR="009D5092" w:rsidRPr="00541892">
        <w:rPr>
          <w:rFonts w:ascii="Tahoma" w:hAnsi="Tahoma" w:cs="Tahoma"/>
          <w:b/>
          <w:sz w:val="22"/>
          <w:szCs w:val="22"/>
        </w:rPr>
        <w:t>Καθηγητές</w:t>
      </w:r>
      <w:r w:rsidR="009D5092" w:rsidRPr="00372C03">
        <w:rPr>
          <w:rFonts w:ascii="Tahoma" w:hAnsi="Tahoma" w:cs="Tahoma"/>
          <w:sz w:val="22"/>
          <w:szCs w:val="22"/>
        </w:rPr>
        <w:t>:</w:t>
      </w:r>
      <w:r w:rsidR="0047429B">
        <w:rPr>
          <w:rFonts w:ascii="Tahoma" w:hAnsi="Tahoma" w:cs="Tahoma"/>
          <w:sz w:val="22"/>
          <w:szCs w:val="22"/>
        </w:rPr>
        <w:t>5</w:t>
      </w:r>
    </w:p>
    <w:p w:rsidR="00541892" w:rsidRDefault="00541892" w:rsidP="0077716A">
      <w:pPr>
        <w:spacing w:line="312" w:lineRule="auto"/>
        <w:ind w:left="284"/>
        <w:rPr>
          <w:rFonts w:ascii="Tahoma" w:hAnsi="Tahoma" w:cs="Tahoma"/>
          <w:sz w:val="22"/>
          <w:szCs w:val="22"/>
        </w:rPr>
      </w:pPr>
    </w:p>
    <w:p w:rsidR="006A515B" w:rsidRDefault="003E3661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AB3D18">
        <w:rPr>
          <w:rFonts w:ascii="Tahoma" w:hAnsi="Tahoma" w:cs="Tahoma"/>
          <w:bCs/>
          <w:sz w:val="22"/>
          <w:szCs w:val="22"/>
          <w:u w:val="single"/>
        </w:rPr>
        <w:t>Αναχώρηση από Μυτιλήνη</w:t>
      </w:r>
      <w:r w:rsidR="00656365">
        <w:rPr>
          <w:rFonts w:ascii="Tahoma" w:hAnsi="Tahoma" w:cs="Tahoma"/>
          <w:bCs/>
          <w:sz w:val="22"/>
          <w:szCs w:val="22"/>
        </w:rPr>
        <w:t>:</w:t>
      </w:r>
      <w:r w:rsidR="000B14F8" w:rsidRPr="00AB3D18">
        <w:rPr>
          <w:rFonts w:ascii="Tahoma" w:hAnsi="Tahoma" w:cs="Tahoma"/>
          <w:b/>
          <w:bCs/>
          <w:sz w:val="22"/>
          <w:szCs w:val="22"/>
        </w:rPr>
        <w:t>Πέμπτη</w:t>
      </w:r>
      <w:r w:rsidR="0057189A">
        <w:rPr>
          <w:rFonts w:ascii="Tahoma" w:hAnsi="Tahoma" w:cs="Tahoma"/>
          <w:b/>
          <w:bCs/>
          <w:sz w:val="22"/>
          <w:szCs w:val="22"/>
        </w:rPr>
        <w:t>,</w:t>
      </w:r>
      <w:r w:rsidR="0047429B" w:rsidRPr="0047429B">
        <w:rPr>
          <w:rFonts w:ascii="Tahoma" w:hAnsi="Tahoma" w:cs="Tahoma"/>
          <w:b/>
          <w:sz w:val="22"/>
          <w:szCs w:val="22"/>
          <w:u w:val="single"/>
        </w:rPr>
        <w:t>20 Φεβρουαρίου 2020</w:t>
      </w:r>
      <w:r w:rsidR="0057189A">
        <w:rPr>
          <w:rFonts w:ascii="Tahoma" w:hAnsi="Tahoma" w:cs="Tahoma"/>
          <w:b/>
          <w:sz w:val="22"/>
          <w:szCs w:val="22"/>
          <w:u w:val="single"/>
        </w:rPr>
        <w:t>,</w:t>
      </w:r>
      <w:r w:rsidR="007F7457">
        <w:rPr>
          <w:rFonts w:ascii="Tahoma" w:hAnsi="Tahoma" w:cs="Tahoma"/>
          <w:bCs/>
          <w:sz w:val="22"/>
          <w:szCs w:val="22"/>
        </w:rPr>
        <w:t>αεροπορι</w:t>
      </w:r>
      <w:r w:rsidRPr="00372C03">
        <w:rPr>
          <w:rFonts w:ascii="Tahoma" w:hAnsi="Tahoma" w:cs="Tahoma"/>
          <w:bCs/>
          <w:sz w:val="22"/>
          <w:szCs w:val="22"/>
        </w:rPr>
        <w:t xml:space="preserve">κώς </w:t>
      </w:r>
      <w:r w:rsidR="007F7457">
        <w:rPr>
          <w:rFonts w:ascii="Tahoma" w:hAnsi="Tahoma" w:cs="Tahoma"/>
          <w:bCs/>
          <w:sz w:val="22"/>
          <w:szCs w:val="22"/>
        </w:rPr>
        <w:t xml:space="preserve"> με την πρ</w:t>
      </w:r>
      <w:r w:rsidR="007F7457">
        <w:rPr>
          <w:rFonts w:ascii="Tahoma" w:hAnsi="Tahoma" w:cs="Tahoma"/>
          <w:bCs/>
          <w:sz w:val="22"/>
          <w:szCs w:val="22"/>
        </w:rPr>
        <w:t>ώ</w:t>
      </w:r>
      <w:r w:rsidR="007F7457">
        <w:rPr>
          <w:rFonts w:ascii="Tahoma" w:hAnsi="Tahoma" w:cs="Tahoma"/>
          <w:bCs/>
          <w:sz w:val="22"/>
          <w:szCs w:val="22"/>
        </w:rPr>
        <w:t>τη πρωινή πτήση</w:t>
      </w:r>
      <w:r w:rsidR="00134213">
        <w:rPr>
          <w:rFonts w:ascii="Tahoma" w:hAnsi="Tahoma" w:cs="Tahoma"/>
          <w:bCs/>
          <w:sz w:val="22"/>
          <w:szCs w:val="22"/>
        </w:rPr>
        <w:t xml:space="preserve"> για Αθήνα</w:t>
      </w:r>
      <w:r w:rsidR="000B14F8">
        <w:rPr>
          <w:rFonts w:ascii="Tahoma" w:hAnsi="Tahoma" w:cs="Tahoma"/>
          <w:bCs/>
          <w:sz w:val="22"/>
          <w:szCs w:val="22"/>
        </w:rPr>
        <w:t>.</w:t>
      </w:r>
    </w:p>
    <w:p w:rsidR="00AB3D18" w:rsidRDefault="00ED08C7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Ά</w:t>
      </w:r>
      <w:r w:rsidR="00134213">
        <w:rPr>
          <w:rFonts w:ascii="Tahoma" w:hAnsi="Tahoma" w:cs="Tahoma"/>
          <w:bCs/>
          <w:sz w:val="22"/>
          <w:szCs w:val="22"/>
        </w:rPr>
        <w:t>μεση Αναχώρηση</w:t>
      </w:r>
      <w:r w:rsidR="0047429B">
        <w:rPr>
          <w:rFonts w:ascii="Tahoma" w:hAnsi="Tahoma" w:cs="Tahoma"/>
          <w:bCs/>
          <w:sz w:val="22"/>
          <w:szCs w:val="22"/>
        </w:rPr>
        <w:t xml:space="preserve"> με πούλμαν για </w:t>
      </w:r>
      <w:r w:rsidR="0047429B">
        <w:rPr>
          <w:rFonts w:ascii="Tahoma" w:hAnsi="Tahoma" w:cs="Tahoma"/>
          <w:bCs/>
          <w:sz w:val="22"/>
          <w:szCs w:val="22"/>
          <w:lang w:val="en-US"/>
        </w:rPr>
        <w:t>I</w:t>
      </w:r>
      <w:r w:rsidR="0047429B">
        <w:rPr>
          <w:rFonts w:ascii="Tahoma" w:hAnsi="Tahoma" w:cs="Tahoma"/>
          <w:bCs/>
          <w:sz w:val="22"/>
          <w:szCs w:val="22"/>
        </w:rPr>
        <w:t>ωάννινα</w:t>
      </w:r>
      <w:r w:rsidR="00AB3D18">
        <w:rPr>
          <w:rFonts w:ascii="Tahoma" w:hAnsi="Tahoma" w:cs="Tahoma"/>
          <w:bCs/>
          <w:sz w:val="22"/>
          <w:szCs w:val="22"/>
        </w:rPr>
        <w:t>.</w:t>
      </w:r>
    </w:p>
    <w:p w:rsidR="0020665E" w:rsidRDefault="0056642D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Διαμονή </w:t>
      </w:r>
      <w:r w:rsidR="0047429B">
        <w:rPr>
          <w:rFonts w:ascii="Tahoma" w:hAnsi="Tahoma" w:cs="Tahoma"/>
          <w:bCs/>
          <w:sz w:val="22"/>
          <w:szCs w:val="22"/>
        </w:rPr>
        <w:t xml:space="preserve"> δύο βράδια</w:t>
      </w:r>
      <w:r w:rsidR="0047429B">
        <w:rPr>
          <w:rFonts w:ascii="Tahoma" w:hAnsi="Tahoma" w:cs="Tahoma"/>
          <w:b/>
          <w:bCs/>
          <w:sz w:val="22"/>
          <w:szCs w:val="22"/>
        </w:rPr>
        <w:t>(20/2 – 21/2</w:t>
      </w:r>
      <w:r w:rsidR="000B14F8" w:rsidRPr="00AB3D18">
        <w:rPr>
          <w:rFonts w:ascii="Tahoma" w:hAnsi="Tahoma" w:cs="Tahoma"/>
          <w:b/>
          <w:bCs/>
          <w:sz w:val="22"/>
          <w:szCs w:val="22"/>
        </w:rPr>
        <w:t>)</w:t>
      </w:r>
      <w:r w:rsidR="0047429B">
        <w:rPr>
          <w:rFonts w:ascii="Tahoma" w:hAnsi="Tahoma" w:cs="Tahoma"/>
          <w:bCs/>
          <w:sz w:val="22"/>
          <w:szCs w:val="22"/>
        </w:rPr>
        <w:t xml:space="preserve">στα </w:t>
      </w:r>
      <w:r w:rsidR="0047429B">
        <w:rPr>
          <w:rFonts w:ascii="Tahoma" w:hAnsi="Tahoma" w:cs="Tahoma"/>
          <w:bCs/>
          <w:sz w:val="22"/>
          <w:szCs w:val="22"/>
          <w:lang w:val="en-US"/>
        </w:rPr>
        <w:t>I</w:t>
      </w:r>
      <w:r w:rsidR="0047429B">
        <w:rPr>
          <w:rFonts w:ascii="Tahoma" w:hAnsi="Tahoma" w:cs="Tahoma"/>
          <w:bCs/>
          <w:sz w:val="22"/>
          <w:szCs w:val="22"/>
        </w:rPr>
        <w:t xml:space="preserve">ωάννινα </w:t>
      </w:r>
      <w:r w:rsidR="0020665E">
        <w:rPr>
          <w:rFonts w:ascii="Tahoma" w:hAnsi="Tahoma" w:cs="Tahoma"/>
          <w:bCs/>
          <w:sz w:val="22"/>
          <w:szCs w:val="22"/>
        </w:rPr>
        <w:t>σε ξενοδοχείο τεσσάρων (4)</w:t>
      </w:r>
      <w:r w:rsidR="004870B9">
        <w:rPr>
          <w:rFonts w:ascii="Tahoma" w:hAnsi="Tahoma" w:cs="Tahoma"/>
          <w:bCs/>
          <w:sz w:val="22"/>
          <w:szCs w:val="22"/>
        </w:rPr>
        <w:t xml:space="preserve">  ή </w:t>
      </w:r>
      <w:r w:rsidR="0077716A">
        <w:rPr>
          <w:rFonts w:ascii="Tahoma" w:hAnsi="Tahoma" w:cs="Tahoma"/>
          <w:bCs/>
          <w:sz w:val="22"/>
          <w:szCs w:val="22"/>
        </w:rPr>
        <w:t xml:space="preserve"> πέντε </w:t>
      </w:r>
      <w:r w:rsidR="004870B9">
        <w:rPr>
          <w:rFonts w:ascii="Tahoma" w:hAnsi="Tahoma" w:cs="Tahoma"/>
          <w:bCs/>
          <w:sz w:val="22"/>
          <w:szCs w:val="22"/>
        </w:rPr>
        <w:t xml:space="preserve">(5) </w:t>
      </w:r>
      <w:r w:rsidR="0020665E">
        <w:rPr>
          <w:rFonts w:ascii="Tahoma" w:hAnsi="Tahoma" w:cs="Tahoma"/>
          <w:bCs/>
          <w:sz w:val="22"/>
          <w:szCs w:val="22"/>
        </w:rPr>
        <w:t xml:space="preserve">αστέρων με </w:t>
      </w:r>
      <w:r w:rsidR="00ED08C7">
        <w:rPr>
          <w:rFonts w:ascii="Tahoma" w:hAnsi="Tahoma" w:cs="Tahoma"/>
          <w:bCs/>
          <w:sz w:val="22"/>
          <w:szCs w:val="22"/>
        </w:rPr>
        <w:t>πρωινό</w:t>
      </w:r>
      <w:r w:rsidR="000B1270">
        <w:rPr>
          <w:rFonts w:ascii="Tahoma" w:hAnsi="Tahoma" w:cs="Tahoma"/>
          <w:bCs/>
          <w:sz w:val="22"/>
          <w:szCs w:val="22"/>
        </w:rPr>
        <w:t xml:space="preserve"> και</w:t>
      </w:r>
      <w:r w:rsidR="0047429B">
        <w:rPr>
          <w:rFonts w:ascii="Tahoma" w:hAnsi="Tahoma" w:cs="Tahoma"/>
          <w:bCs/>
          <w:sz w:val="22"/>
          <w:szCs w:val="22"/>
        </w:rPr>
        <w:t xml:space="preserve"> ημιδιατροφή</w:t>
      </w:r>
      <w:r w:rsidR="00632A39">
        <w:rPr>
          <w:rFonts w:ascii="Tahoma" w:hAnsi="Tahoma" w:cs="Tahoma"/>
          <w:bCs/>
          <w:sz w:val="22"/>
          <w:szCs w:val="22"/>
        </w:rPr>
        <w:t>.</w:t>
      </w:r>
    </w:p>
    <w:p w:rsidR="0047429B" w:rsidRDefault="0047429B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Ημερήσια εκδρομή στο Μέτσοβο στις 21/2.</w:t>
      </w:r>
    </w:p>
    <w:p w:rsidR="003D48F8" w:rsidRDefault="006B53C9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AB3D18">
        <w:rPr>
          <w:rFonts w:ascii="Tahoma" w:hAnsi="Tahoma" w:cs="Tahoma"/>
          <w:bCs/>
          <w:sz w:val="22"/>
          <w:szCs w:val="22"/>
          <w:u w:val="single"/>
        </w:rPr>
        <w:t>Αναχώρη</w:t>
      </w:r>
      <w:r w:rsidR="000B14F8" w:rsidRPr="00AB3D18">
        <w:rPr>
          <w:rFonts w:ascii="Tahoma" w:hAnsi="Tahoma" w:cs="Tahoma"/>
          <w:bCs/>
          <w:sz w:val="22"/>
          <w:szCs w:val="22"/>
          <w:u w:val="single"/>
        </w:rPr>
        <w:t xml:space="preserve">ση από </w:t>
      </w:r>
      <w:r w:rsidR="0047429B">
        <w:rPr>
          <w:rFonts w:ascii="Tahoma" w:hAnsi="Tahoma" w:cs="Tahoma"/>
          <w:bCs/>
          <w:sz w:val="22"/>
          <w:szCs w:val="22"/>
          <w:u w:val="single"/>
        </w:rPr>
        <w:t>Ιωάννινα</w:t>
      </w:r>
      <w:r w:rsidR="0057189A">
        <w:rPr>
          <w:rFonts w:ascii="Tahoma" w:hAnsi="Tahoma" w:cs="Tahoma"/>
          <w:bCs/>
          <w:sz w:val="22"/>
          <w:szCs w:val="22"/>
          <w:u w:val="single"/>
        </w:rPr>
        <w:t xml:space="preserve">, </w:t>
      </w:r>
      <w:r w:rsidR="0047429B">
        <w:rPr>
          <w:rFonts w:ascii="Tahoma" w:hAnsi="Tahoma" w:cs="Tahoma"/>
          <w:b/>
          <w:bCs/>
          <w:sz w:val="22"/>
          <w:szCs w:val="22"/>
        </w:rPr>
        <w:t>Σάββατο</w:t>
      </w:r>
      <w:r w:rsidR="009772DC">
        <w:rPr>
          <w:rFonts w:ascii="Tahoma" w:hAnsi="Tahoma" w:cs="Tahoma"/>
          <w:b/>
          <w:bCs/>
          <w:sz w:val="22"/>
          <w:szCs w:val="22"/>
        </w:rPr>
        <w:t xml:space="preserve"> 22</w:t>
      </w:r>
      <w:r w:rsidR="0066728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772DC">
        <w:rPr>
          <w:rFonts w:ascii="Tahoma" w:hAnsi="Tahoma" w:cs="Tahoma"/>
          <w:b/>
          <w:bCs/>
          <w:sz w:val="22"/>
          <w:szCs w:val="22"/>
        </w:rPr>
        <w:t>Φεβρουαρίου</w:t>
      </w:r>
      <w:r w:rsidR="0057189A">
        <w:rPr>
          <w:rFonts w:ascii="Tahoma" w:hAnsi="Tahoma" w:cs="Tahoma"/>
          <w:b/>
          <w:bCs/>
          <w:sz w:val="22"/>
          <w:szCs w:val="22"/>
        </w:rPr>
        <w:t>,</w:t>
      </w:r>
      <w:r w:rsidR="009772DC">
        <w:rPr>
          <w:rFonts w:ascii="Tahoma" w:hAnsi="Tahoma" w:cs="Tahoma"/>
          <w:bCs/>
          <w:sz w:val="22"/>
          <w:szCs w:val="22"/>
        </w:rPr>
        <w:t xml:space="preserve"> για Αθήνα</w:t>
      </w:r>
      <w:r w:rsidR="000B14F8">
        <w:rPr>
          <w:rFonts w:ascii="Tahoma" w:hAnsi="Tahoma" w:cs="Tahoma"/>
          <w:bCs/>
          <w:sz w:val="22"/>
          <w:szCs w:val="22"/>
        </w:rPr>
        <w:t>, οδικώς</w:t>
      </w:r>
      <w:r w:rsidR="009772DC">
        <w:rPr>
          <w:rFonts w:ascii="Tahoma" w:hAnsi="Tahoma" w:cs="Tahoma"/>
          <w:bCs/>
          <w:sz w:val="22"/>
          <w:szCs w:val="22"/>
        </w:rPr>
        <w:t>.</w:t>
      </w:r>
    </w:p>
    <w:p w:rsidR="00AB3D18" w:rsidRDefault="009772DC" w:rsidP="000B1270">
      <w:pPr>
        <w:spacing w:line="312" w:lineRule="auto"/>
        <w:ind w:left="345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Διανυκτέρευση στην Αθήνα</w:t>
      </w:r>
      <w:r w:rsidR="00AB3D18">
        <w:rPr>
          <w:rFonts w:ascii="Tahoma" w:hAnsi="Tahoma" w:cs="Tahoma"/>
          <w:bCs/>
          <w:sz w:val="22"/>
          <w:szCs w:val="22"/>
        </w:rPr>
        <w:t xml:space="preserve"> σε ξενοδοχείο τεσσάρων (4)  ή  πέντε (5)  αστέρων με </w:t>
      </w:r>
      <w:r>
        <w:rPr>
          <w:rFonts w:ascii="Tahoma" w:hAnsi="Tahoma" w:cs="Tahoma"/>
          <w:bCs/>
          <w:sz w:val="22"/>
          <w:szCs w:val="22"/>
        </w:rPr>
        <w:t>ένα πρωινό στις 23/2 και δείπνο το Σαββάτο απόγευμα, στις 22/2.</w:t>
      </w:r>
    </w:p>
    <w:p w:rsidR="00ED08C7" w:rsidRDefault="00AB3D18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5B4EF3">
        <w:rPr>
          <w:rFonts w:ascii="Tahoma" w:hAnsi="Tahoma" w:cs="Tahoma"/>
          <w:b/>
          <w:bCs/>
          <w:sz w:val="22"/>
          <w:szCs w:val="22"/>
        </w:rPr>
        <w:t xml:space="preserve">Σάββατο </w:t>
      </w:r>
      <w:r w:rsidR="009772DC">
        <w:rPr>
          <w:rFonts w:ascii="Tahoma" w:hAnsi="Tahoma" w:cs="Tahoma"/>
          <w:b/>
          <w:bCs/>
          <w:sz w:val="22"/>
          <w:szCs w:val="22"/>
        </w:rPr>
        <w:t>22 Φεβρουαρίου</w:t>
      </w:r>
      <w:r w:rsidR="000B1270">
        <w:rPr>
          <w:rFonts w:ascii="Tahoma" w:hAnsi="Tahoma" w:cs="Tahoma"/>
          <w:bCs/>
          <w:sz w:val="22"/>
          <w:szCs w:val="22"/>
        </w:rPr>
        <w:t xml:space="preserve"> - </w:t>
      </w:r>
      <w:r w:rsidR="009772DC">
        <w:rPr>
          <w:rFonts w:ascii="Tahoma" w:hAnsi="Tahoma" w:cs="Tahoma"/>
          <w:bCs/>
          <w:sz w:val="22"/>
          <w:szCs w:val="22"/>
        </w:rPr>
        <w:t>Βραδινή έξοδος στην Αθήνα</w:t>
      </w:r>
      <w:r w:rsidR="00ED08C7">
        <w:rPr>
          <w:rFonts w:ascii="Tahoma" w:hAnsi="Tahoma" w:cs="Tahoma"/>
          <w:bCs/>
          <w:sz w:val="22"/>
          <w:szCs w:val="22"/>
        </w:rPr>
        <w:t>.</w:t>
      </w:r>
    </w:p>
    <w:p w:rsidR="00AB3D18" w:rsidRDefault="00A70173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Κυριακή 23</w:t>
      </w:r>
      <w:bookmarkStart w:id="0" w:name="_GoBack"/>
      <w:bookmarkEnd w:id="0"/>
      <w:r w:rsidR="0057189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D35AD">
        <w:rPr>
          <w:rFonts w:ascii="Tahoma" w:hAnsi="Tahoma" w:cs="Tahoma"/>
          <w:b/>
          <w:bCs/>
          <w:sz w:val="22"/>
          <w:szCs w:val="22"/>
        </w:rPr>
        <w:t>Φεβρου</w:t>
      </w:r>
      <w:r w:rsidR="00D8440A">
        <w:rPr>
          <w:rFonts w:ascii="Tahoma" w:hAnsi="Tahoma" w:cs="Tahoma"/>
          <w:b/>
          <w:bCs/>
          <w:sz w:val="22"/>
          <w:szCs w:val="22"/>
        </w:rPr>
        <w:t>αρίου</w:t>
      </w:r>
      <w:r w:rsidR="00AB3D18">
        <w:rPr>
          <w:rFonts w:ascii="Tahoma" w:hAnsi="Tahoma" w:cs="Tahoma"/>
          <w:bCs/>
          <w:sz w:val="22"/>
          <w:szCs w:val="22"/>
        </w:rPr>
        <w:t xml:space="preserve"> – </w:t>
      </w:r>
      <w:r w:rsidR="009772DC">
        <w:rPr>
          <w:rFonts w:ascii="Tahoma" w:hAnsi="Tahoma" w:cs="Tahoma"/>
          <w:bCs/>
          <w:sz w:val="22"/>
          <w:szCs w:val="22"/>
        </w:rPr>
        <w:t>Ξενάγηση στην Αθήνα. Αναχώρηση από Αθήνα</w:t>
      </w:r>
      <w:r w:rsidR="00AB3D18">
        <w:rPr>
          <w:rFonts w:ascii="Tahoma" w:hAnsi="Tahoma" w:cs="Tahoma"/>
          <w:bCs/>
          <w:sz w:val="22"/>
          <w:szCs w:val="22"/>
        </w:rPr>
        <w:t xml:space="preserve"> για Μυτ</w:t>
      </w:r>
      <w:r w:rsidR="00AB3D18">
        <w:rPr>
          <w:rFonts w:ascii="Tahoma" w:hAnsi="Tahoma" w:cs="Tahoma"/>
          <w:bCs/>
          <w:sz w:val="22"/>
          <w:szCs w:val="22"/>
        </w:rPr>
        <w:t>ι</w:t>
      </w:r>
      <w:r w:rsidR="00AB3D18">
        <w:rPr>
          <w:rFonts w:ascii="Tahoma" w:hAnsi="Tahoma" w:cs="Tahoma"/>
          <w:bCs/>
          <w:sz w:val="22"/>
          <w:szCs w:val="22"/>
        </w:rPr>
        <w:t>λήνη</w:t>
      </w:r>
      <w:r w:rsidR="005B4EF3">
        <w:rPr>
          <w:rFonts w:ascii="Tahoma" w:hAnsi="Tahoma" w:cs="Tahoma"/>
          <w:bCs/>
          <w:sz w:val="22"/>
          <w:szCs w:val="22"/>
        </w:rPr>
        <w:t>, αεροπορικώς</w:t>
      </w:r>
      <w:r w:rsidR="00ED08C7">
        <w:rPr>
          <w:rFonts w:ascii="Tahoma" w:hAnsi="Tahoma" w:cs="Tahoma"/>
          <w:bCs/>
          <w:sz w:val="22"/>
          <w:szCs w:val="22"/>
        </w:rPr>
        <w:t>, με την τελευταία βραδινή πτήση</w:t>
      </w:r>
      <w:r w:rsidR="00AB3D18">
        <w:rPr>
          <w:rFonts w:ascii="Tahoma" w:hAnsi="Tahoma" w:cs="Tahoma"/>
          <w:bCs/>
          <w:sz w:val="22"/>
          <w:szCs w:val="22"/>
        </w:rPr>
        <w:t>.</w:t>
      </w:r>
    </w:p>
    <w:p w:rsidR="00810B98" w:rsidRDefault="00810B98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</w:p>
    <w:p w:rsidR="003E3661" w:rsidRDefault="003E3661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  <w:u w:val="single"/>
        </w:rPr>
      </w:pPr>
      <w:r w:rsidRPr="00541892">
        <w:rPr>
          <w:rFonts w:ascii="Tahoma" w:hAnsi="Tahoma" w:cs="Tahoma"/>
          <w:bCs/>
          <w:sz w:val="22"/>
          <w:szCs w:val="22"/>
          <w:u w:val="single"/>
        </w:rPr>
        <w:t xml:space="preserve">Η προσφορά θα πρέπει να περιέχει και να εξασφαλίζει τα παρακάτω: </w:t>
      </w:r>
    </w:p>
    <w:p w:rsidR="00541892" w:rsidRPr="00541892" w:rsidRDefault="00541892" w:rsidP="0077716A">
      <w:pPr>
        <w:spacing w:line="312" w:lineRule="auto"/>
        <w:rPr>
          <w:rFonts w:ascii="Tahoma" w:hAnsi="Tahoma" w:cs="Tahoma"/>
          <w:bCs/>
          <w:sz w:val="22"/>
          <w:szCs w:val="22"/>
          <w:u w:val="single"/>
        </w:rPr>
      </w:pPr>
    </w:p>
    <w:p w:rsidR="001264CB" w:rsidRPr="0047429B" w:rsidRDefault="001264CB" w:rsidP="0077716A">
      <w:pPr>
        <w:pStyle w:val="Default"/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</w:p>
    <w:p w:rsidR="001264CB" w:rsidRDefault="001264CB" w:rsidP="001264CB">
      <w:pPr>
        <w:rPr>
          <w:b/>
          <w:sz w:val="32"/>
          <w:szCs w:val="32"/>
          <w:u w:val="single"/>
          <w:lang w:val="en-US"/>
        </w:rPr>
      </w:pPr>
      <w:r w:rsidRPr="001264CB">
        <w:rPr>
          <w:b/>
          <w:sz w:val="32"/>
          <w:szCs w:val="32"/>
          <w:u w:val="single"/>
        </w:rPr>
        <w:t>ΠΡΟΫΠΟΘΕΣΕΙΣ ΠΟΥ ΠΡΕΠΕΙ ΝΑ ΠΛΗΡΟΥΝΤΑΙ</w:t>
      </w:r>
    </w:p>
    <w:p w:rsidR="001264CB" w:rsidRPr="001264CB" w:rsidRDefault="001264CB" w:rsidP="001264CB">
      <w:pPr>
        <w:rPr>
          <w:b/>
          <w:sz w:val="32"/>
          <w:szCs w:val="32"/>
          <w:u w:val="single"/>
          <w:lang w:val="en-US"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Η διαμονή των μαθητών στο ξ</w:t>
      </w:r>
      <w:r w:rsidR="00810B98">
        <w:rPr>
          <w:b/>
        </w:rPr>
        <w:t>ενοδοχείο θα είναι  σε δίκλινα,</w:t>
      </w:r>
      <w:r w:rsidRPr="001264CB">
        <w:rPr>
          <w:b/>
        </w:rPr>
        <w:t xml:space="preserve"> τρίκλινα</w:t>
      </w:r>
      <w:r w:rsidR="00810B98">
        <w:rPr>
          <w:b/>
        </w:rPr>
        <w:t xml:space="preserve"> ή τετρ</w:t>
      </w:r>
      <w:r w:rsidR="00810B98">
        <w:rPr>
          <w:b/>
        </w:rPr>
        <w:t>ά</w:t>
      </w:r>
      <w:r w:rsidR="00810B98">
        <w:rPr>
          <w:b/>
        </w:rPr>
        <w:t>κλινα</w:t>
      </w:r>
      <w:r w:rsidRPr="001264CB">
        <w:rPr>
          <w:b/>
        </w:rPr>
        <w:t xml:space="preserve"> δωμάτια και των καθηγητών σε μονόκλ</w:t>
      </w:r>
      <w:r w:rsidR="009772DC">
        <w:rPr>
          <w:b/>
        </w:rPr>
        <w:t>ινα δωμάτια</w:t>
      </w:r>
      <w:r w:rsidRPr="001264CB">
        <w:rPr>
          <w:b/>
        </w:rPr>
        <w:t>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Όλοι οι μαθητές θα μένουν στο ίδιο ξενοδοχείο και δεν θα επιτραπεί ο χωρισμός  σε δύο ξενοδοχεία, ανεξάρτητα αν αυτά είναι κοντά.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 xml:space="preserve">Σε όλα τα μέλη της εκδρομής θα προσφέρεται πρωινό </w:t>
      </w:r>
      <w:r w:rsidR="0057189A">
        <w:rPr>
          <w:b/>
        </w:rPr>
        <w:t>και ημιδιατροφή</w:t>
      </w:r>
      <w:r w:rsidRPr="001264CB">
        <w:rPr>
          <w:b/>
        </w:rPr>
        <w:t xml:space="preserve"> από το ξενοδοχείο.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47429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Το λεωφορείο θα είναι  τουριστικό με κλιματισμό, μουσική, μικροφωνική εγκ</w:t>
      </w:r>
      <w:r w:rsidRPr="001264CB">
        <w:rPr>
          <w:b/>
        </w:rPr>
        <w:t>α</w:t>
      </w:r>
      <w:r w:rsidRPr="001264CB">
        <w:rPr>
          <w:b/>
        </w:rPr>
        <w:t>τάσταση, φαρμακε</w:t>
      </w:r>
      <w:r w:rsidR="00810B98">
        <w:rPr>
          <w:b/>
        </w:rPr>
        <w:t>ίο, ζώνες ασφαλείας και θα πληρ</w:t>
      </w:r>
      <w:r w:rsidR="00810B98">
        <w:rPr>
          <w:b/>
          <w:lang w:val="en-US"/>
        </w:rPr>
        <w:t>o</w:t>
      </w:r>
      <w:r w:rsidRPr="001264CB">
        <w:rPr>
          <w:b/>
        </w:rPr>
        <w:t>ί τις νόμιμες προϋποθέσεις κυκλοφορίας. Δύο τουλάχιστον εβδομάδες πριν την πραγματοποίηση της εκδρ</w:t>
      </w:r>
      <w:r w:rsidRPr="001264CB">
        <w:rPr>
          <w:b/>
        </w:rPr>
        <w:t>ο</w:t>
      </w:r>
      <w:r w:rsidRPr="001264CB">
        <w:rPr>
          <w:b/>
        </w:rPr>
        <w:t>μής, θα προσκομιστούν στο σχολείο ασφαλιστήρια συμβόλαια του λεωφορείου, φωτοτυπίες της άδειας κυκλοφορίας και το έγγραφο του ελέγχου του ΚΤΕΟ.</w:t>
      </w:r>
    </w:p>
    <w:p w:rsidR="001264CB" w:rsidRPr="0047429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Το λεωφορείο θα είναι στη διάθεση των μαθητών καθ΄ όλη  τη διάρκεια της ημ</w:t>
      </w:r>
      <w:r w:rsidRPr="001264CB">
        <w:rPr>
          <w:b/>
        </w:rPr>
        <w:t>έ</w:t>
      </w:r>
      <w:r w:rsidRPr="001264CB">
        <w:rPr>
          <w:b/>
        </w:rPr>
        <w:t>ρας, στις περιηγήσεις-ξεναγήσεις, όσο και στις βραδινές εξόδους</w:t>
      </w:r>
      <w:r w:rsidR="000B1270">
        <w:rPr>
          <w:b/>
        </w:rPr>
        <w:t>,ανεξαρτήτως ώρας και χιλιομέτρων</w:t>
      </w:r>
      <w:r w:rsidRPr="001264CB">
        <w:rPr>
          <w:b/>
        </w:rPr>
        <w:t>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Δέκα μέρες μετά την κατοχύρωση του διαγωνισμού, ο μειοδότης είναι υποχρε</w:t>
      </w:r>
      <w:r w:rsidRPr="001264CB">
        <w:rPr>
          <w:b/>
        </w:rPr>
        <w:t>ω</w:t>
      </w:r>
      <w:r w:rsidRPr="001264CB">
        <w:rPr>
          <w:b/>
        </w:rPr>
        <w:t>μένος να φέρει ΓΡΑΠΤΗ επιβεβαίωση του ξενοδοχείου ότι διαθέτει τον απαιτο</w:t>
      </w:r>
      <w:r w:rsidRPr="001264CB">
        <w:rPr>
          <w:b/>
        </w:rPr>
        <w:t>ύ</w:t>
      </w:r>
      <w:r w:rsidRPr="001264CB">
        <w:rPr>
          <w:b/>
        </w:rPr>
        <w:t>μενο αριθμό δωματίων (μονόκλινα, δίκλινα, τρίκλινα</w:t>
      </w:r>
      <w:r w:rsidR="00810B98">
        <w:rPr>
          <w:b/>
        </w:rPr>
        <w:t>, τετράκλινα</w:t>
      </w:r>
      <w:r w:rsidRPr="001264CB">
        <w:rPr>
          <w:b/>
        </w:rPr>
        <w:t>) τη συγκεκρ</w:t>
      </w:r>
      <w:r w:rsidRPr="001264CB">
        <w:rPr>
          <w:b/>
        </w:rPr>
        <w:t>ι</w:t>
      </w:r>
      <w:r w:rsidRPr="001264CB">
        <w:rPr>
          <w:b/>
        </w:rPr>
        <w:t>μένη ημερομηνία για τη διαμονή  αποκλειστικά και ονομαστικά των μαθητών του  σχολείου μας, καθώς κ</w:t>
      </w:r>
      <w:r w:rsidR="009772DC">
        <w:rPr>
          <w:b/>
        </w:rPr>
        <w:t xml:space="preserve">αι επιβεβαίωση της </w:t>
      </w:r>
      <w:r w:rsidRPr="001264CB">
        <w:rPr>
          <w:b/>
        </w:rPr>
        <w:t xml:space="preserve"> αεροπορικής εταιρείας για την κράτηση των εισιτηρίων.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Μια εβδομάδα πριν την αναχώρηση να είναι διαθέσιμοι οι αριθμοί των δωματίων του ξενοδοχείου ώστε να γίνει η κατανομή των μαθητών.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Σε όλη τη διάρκεια της εκδρομής θα υπάρχει υποχρεωτικά και συνοδός</w:t>
      </w:r>
      <w:r w:rsidR="00810B98">
        <w:rPr>
          <w:b/>
        </w:rPr>
        <w:t xml:space="preserve"> - ξεναγός</w:t>
      </w:r>
      <w:r w:rsidRPr="001264CB">
        <w:rPr>
          <w:b/>
        </w:rPr>
        <w:t xml:space="preserve"> του γραφείου.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Στο φάκελο της προσφοράς θα υπάρχει φωτοτυπία της άδειας λειτουργίας  γρ</w:t>
      </w:r>
      <w:r w:rsidRPr="001264CB">
        <w:rPr>
          <w:b/>
        </w:rPr>
        <w:t>α</w:t>
      </w:r>
      <w:r w:rsidRPr="001264CB">
        <w:rPr>
          <w:b/>
        </w:rPr>
        <w:t>φείου γενικού τουρισμού του ενδιαφερομένου.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Θα υπάρχει ομαδική ασφαλιστική κάλυψη για όλους τους μαθητές και τους σ</w:t>
      </w:r>
      <w:r w:rsidRPr="001264CB">
        <w:rPr>
          <w:b/>
        </w:rPr>
        <w:t>υ</w:t>
      </w:r>
      <w:r w:rsidRPr="001264CB">
        <w:rPr>
          <w:b/>
        </w:rPr>
        <w:t>νοδούς καθηγητές.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 xml:space="preserve">Από τη συνολική αξία της εκδρομής το 20% θα παρακρατηθεί σαν  εγγύηση </w:t>
      </w:r>
      <w:r w:rsidRPr="001264CB">
        <w:rPr>
          <w:b/>
        </w:rPr>
        <w:t>α</w:t>
      </w:r>
      <w:r w:rsidRPr="001264CB">
        <w:rPr>
          <w:b/>
        </w:rPr>
        <w:t>κριβούς εκτέλεσής της και θα αποδοθεί μετά την επιστροφή του σχολείου από την εκδρομή.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47429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Το σχολείο θα επιλέξει την προσφορά που θα εγγυάται την ΚΑΛΥΤΕΡΗ και  ΑΣΦΑΛΕΣΤΕΡΗ ΟΡΓΑΝΩΣΗ της εκδρομής και ΠΡΟΣΙΤΗ στις τιμές.  Η π</w:t>
      </w:r>
      <w:r w:rsidRPr="001264CB">
        <w:rPr>
          <w:b/>
        </w:rPr>
        <w:t>α</w:t>
      </w:r>
      <w:r w:rsidRPr="001264CB">
        <w:rPr>
          <w:b/>
        </w:rPr>
        <w:t>λαιότητα των λεωφορείων θα ληφθεί υπόψη στην αξιολόγηση των προσφορών και για το λόγο αυτό να μας αναφέρετε το χρόνο πρώτης κυκλοφορίας του λε</w:t>
      </w:r>
      <w:r w:rsidRPr="001264CB">
        <w:rPr>
          <w:b/>
        </w:rPr>
        <w:t>ω</w:t>
      </w:r>
      <w:r w:rsidRPr="001264CB">
        <w:rPr>
          <w:b/>
        </w:rPr>
        <w:t>φορείου που θα χρησιμοποιηθεί στην εκδρομή.</w:t>
      </w:r>
    </w:p>
    <w:p w:rsidR="001264CB" w:rsidRPr="0047429B" w:rsidRDefault="001264CB" w:rsidP="001264CB">
      <w:pPr>
        <w:pStyle w:val="a4"/>
        <w:rPr>
          <w:b/>
        </w:rPr>
      </w:pPr>
    </w:p>
    <w:p w:rsidR="001264CB" w:rsidRPr="0047429B" w:rsidRDefault="001264CB" w:rsidP="001264CB">
      <w:pPr>
        <w:pStyle w:val="a4"/>
        <w:rPr>
          <w:b/>
        </w:rPr>
      </w:pPr>
    </w:p>
    <w:p w:rsidR="001264CB" w:rsidRPr="00810B98" w:rsidRDefault="00810B98" w:rsidP="001264CB">
      <w:pPr>
        <w:pStyle w:val="a4"/>
        <w:numPr>
          <w:ilvl w:val="0"/>
          <w:numId w:val="10"/>
        </w:numPr>
        <w:rPr>
          <w:b/>
        </w:rPr>
      </w:pPr>
      <w:r w:rsidRPr="00810B98">
        <w:rPr>
          <w:b/>
        </w:rPr>
        <w:t xml:space="preserve">Οι μαθητές </w:t>
      </w:r>
      <w:r w:rsidR="001264CB" w:rsidRPr="00810B98">
        <w:rPr>
          <w:b/>
        </w:rPr>
        <w:t xml:space="preserve"> του σχολείου που αναμένεται να συμμετέχουν στην εκδρομή εί</w:t>
      </w:r>
      <w:r w:rsidR="009772DC">
        <w:rPr>
          <w:b/>
        </w:rPr>
        <w:t>ναι περίπου (50</w:t>
      </w:r>
      <w:r w:rsidR="001264CB" w:rsidRPr="00810B98">
        <w:rPr>
          <w:b/>
        </w:rPr>
        <w:t>) , ενώ οι συνοδοί καθηγητές</w:t>
      </w:r>
      <w:r w:rsidR="009772DC">
        <w:rPr>
          <w:b/>
        </w:rPr>
        <w:t xml:space="preserve"> θα είναι τρεις (5</w:t>
      </w:r>
      <w:r w:rsidR="001264CB" w:rsidRPr="00810B98">
        <w:rPr>
          <w:b/>
        </w:rPr>
        <w:t>).</w:t>
      </w:r>
    </w:p>
    <w:p w:rsidR="001264CB" w:rsidRPr="00810B98" w:rsidRDefault="001264CB" w:rsidP="001264CB">
      <w:pPr>
        <w:pStyle w:val="a4"/>
        <w:rPr>
          <w:b/>
        </w:rPr>
      </w:pPr>
    </w:p>
    <w:p w:rsidR="001264CB" w:rsidRPr="00810B98" w:rsidRDefault="001264CB" w:rsidP="001264CB">
      <w:pPr>
        <w:pStyle w:val="Default"/>
        <w:spacing w:line="312" w:lineRule="auto"/>
        <w:rPr>
          <w:rFonts w:ascii="Times New Roman" w:hAnsi="Times New Roman" w:cs="Times New Roman"/>
          <w:b/>
        </w:rPr>
      </w:pPr>
    </w:p>
    <w:p w:rsidR="00152B01" w:rsidRPr="000B1270" w:rsidRDefault="00152B01" w:rsidP="00810B98">
      <w:pPr>
        <w:pStyle w:val="Default"/>
        <w:numPr>
          <w:ilvl w:val="0"/>
          <w:numId w:val="10"/>
        </w:numPr>
        <w:spacing w:line="312" w:lineRule="auto"/>
        <w:rPr>
          <w:rFonts w:ascii="Times New Roman" w:hAnsi="Times New Roman" w:cs="Times New Roman"/>
          <w:b/>
        </w:rPr>
      </w:pPr>
      <w:r w:rsidRPr="00810B98">
        <w:rPr>
          <w:rFonts w:ascii="Times New Roman" w:hAnsi="Times New Roman" w:cs="Times New Roman"/>
          <w:b/>
          <w:bCs/>
        </w:rPr>
        <w:t>Για τις παραπάνω υπηρεσίες ζητείται η τελική συνολική τιμή (με ΦΠΑ) της ε</w:t>
      </w:r>
      <w:r w:rsidRPr="00810B98">
        <w:rPr>
          <w:rFonts w:ascii="Times New Roman" w:hAnsi="Times New Roman" w:cs="Times New Roman"/>
          <w:b/>
          <w:bCs/>
        </w:rPr>
        <w:t>κ</w:t>
      </w:r>
      <w:r w:rsidRPr="00810B98">
        <w:rPr>
          <w:rFonts w:ascii="Times New Roman" w:hAnsi="Times New Roman" w:cs="Times New Roman"/>
          <w:b/>
          <w:bCs/>
        </w:rPr>
        <w:t xml:space="preserve">δρομής, αλλά και η επιβάρυνση ανά μαθητή. </w:t>
      </w:r>
    </w:p>
    <w:p w:rsidR="000B1270" w:rsidRPr="00DD35AD" w:rsidRDefault="000B1270" w:rsidP="000B1270">
      <w:pPr>
        <w:pStyle w:val="Default"/>
        <w:spacing w:line="312" w:lineRule="auto"/>
        <w:ind w:left="720"/>
        <w:rPr>
          <w:rFonts w:ascii="Times New Roman" w:hAnsi="Times New Roman" w:cs="Times New Roman"/>
          <w:b/>
        </w:rPr>
      </w:pPr>
    </w:p>
    <w:p w:rsidR="00331689" w:rsidRPr="00810B98" w:rsidRDefault="00331689" w:rsidP="00810B98">
      <w:pPr>
        <w:pStyle w:val="Default"/>
        <w:numPr>
          <w:ilvl w:val="0"/>
          <w:numId w:val="10"/>
        </w:num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Να δοθεί και μία επιπλέον προσφορά για την περίπτωση που χρησιμοποιηθεί απ΄ευθείας πρωινή πτήση Μυτιλήνη – Αθήνα – Ιωάννινα (μόνο στον πηγαιμό), οπότε το πούλμαν θα μας περιμένει στα Ιωάννινα.</w:t>
      </w:r>
    </w:p>
    <w:p w:rsidR="00810B98" w:rsidRPr="00810B98" w:rsidRDefault="00810B98" w:rsidP="00810B98">
      <w:pPr>
        <w:pStyle w:val="Default"/>
        <w:spacing w:line="312" w:lineRule="auto"/>
        <w:ind w:left="720"/>
        <w:rPr>
          <w:rFonts w:ascii="Times New Roman" w:hAnsi="Times New Roman" w:cs="Times New Roman"/>
          <w:b/>
        </w:rPr>
      </w:pPr>
    </w:p>
    <w:p w:rsidR="001264CB" w:rsidRPr="00372C03" w:rsidRDefault="001264CB" w:rsidP="001264CB">
      <w:pPr>
        <w:pStyle w:val="Default"/>
        <w:spacing w:line="312" w:lineRule="auto"/>
        <w:rPr>
          <w:rFonts w:ascii="Tahoma" w:hAnsi="Tahoma" w:cs="Tahoma"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>Με την προσφορά θα κατατεθεί από το ταξιδιωτικό γραφείο απαραιτήτως και υπεύθυνη δ</w:t>
      </w:r>
      <w:r w:rsidRPr="00372C03">
        <w:rPr>
          <w:rFonts w:ascii="Tahoma" w:hAnsi="Tahoma" w:cs="Tahoma"/>
          <w:bCs/>
          <w:sz w:val="22"/>
          <w:szCs w:val="22"/>
        </w:rPr>
        <w:t>ή</w:t>
      </w:r>
      <w:r w:rsidRPr="00372C03">
        <w:rPr>
          <w:rFonts w:ascii="Tahoma" w:hAnsi="Tahoma" w:cs="Tahoma"/>
          <w:bCs/>
          <w:sz w:val="22"/>
          <w:szCs w:val="22"/>
        </w:rPr>
        <w:t>λωση ότι διαθέτει το ειδικό σήμα λειτουργίας, το οποίο πρέπει να βρίσκεται σε ισχύ.</w:t>
      </w:r>
    </w:p>
    <w:p w:rsidR="001264CB" w:rsidRPr="004A2A59" w:rsidRDefault="001264CB" w:rsidP="001264CB">
      <w:pPr>
        <w:rPr>
          <w:b/>
        </w:rPr>
      </w:pPr>
    </w:p>
    <w:p w:rsidR="00D67500" w:rsidRDefault="003E3661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>Οι προσφορές θα πρέπει να κατατεθούν σε κλειστ</w:t>
      </w:r>
      <w:r w:rsidR="003D48F8">
        <w:rPr>
          <w:rFonts w:ascii="Tahoma" w:hAnsi="Tahoma" w:cs="Tahoma"/>
          <w:bCs/>
          <w:sz w:val="22"/>
          <w:szCs w:val="22"/>
        </w:rPr>
        <w:t>ο</w:t>
      </w:r>
      <w:r w:rsidR="00331689">
        <w:rPr>
          <w:rFonts w:ascii="Tahoma" w:hAnsi="Tahoma" w:cs="Tahoma"/>
          <w:bCs/>
          <w:sz w:val="22"/>
          <w:szCs w:val="22"/>
        </w:rPr>
        <w:t xml:space="preserve">ύς φακέλους μέχρι την </w:t>
      </w:r>
      <w:r w:rsidR="00256D6B">
        <w:rPr>
          <w:rFonts w:ascii="Tahoma" w:hAnsi="Tahoma" w:cs="Tahoma"/>
          <w:bCs/>
          <w:sz w:val="22"/>
          <w:szCs w:val="22"/>
        </w:rPr>
        <w:t>Τρίτη</w:t>
      </w:r>
      <w:r w:rsidR="005126F0">
        <w:rPr>
          <w:rFonts w:ascii="Tahoma" w:hAnsi="Tahoma" w:cs="Tahoma"/>
          <w:bCs/>
          <w:sz w:val="22"/>
          <w:szCs w:val="22"/>
        </w:rPr>
        <w:t xml:space="preserve"> 1</w:t>
      </w:r>
      <w:r w:rsidR="00256D6B">
        <w:rPr>
          <w:rFonts w:ascii="Tahoma" w:hAnsi="Tahoma" w:cs="Tahoma"/>
          <w:bCs/>
          <w:sz w:val="22"/>
          <w:szCs w:val="22"/>
        </w:rPr>
        <w:t>7</w:t>
      </w:r>
      <w:r w:rsidR="005126F0">
        <w:rPr>
          <w:rFonts w:ascii="Tahoma" w:hAnsi="Tahoma" w:cs="Tahoma"/>
          <w:bCs/>
          <w:sz w:val="22"/>
          <w:szCs w:val="22"/>
        </w:rPr>
        <w:t xml:space="preserve">  Δ</w:t>
      </w:r>
      <w:r w:rsidR="005126F0">
        <w:rPr>
          <w:rFonts w:ascii="Tahoma" w:hAnsi="Tahoma" w:cs="Tahoma"/>
          <w:bCs/>
          <w:sz w:val="22"/>
          <w:szCs w:val="22"/>
        </w:rPr>
        <w:t>ε</w:t>
      </w:r>
      <w:r w:rsidR="005126F0">
        <w:rPr>
          <w:rFonts w:ascii="Tahoma" w:hAnsi="Tahoma" w:cs="Tahoma"/>
          <w:bCs/>
          <w:sz w:val="22"/>
          <w:szCs w:val="22"/>
        </w:rPr>
        <w:t>κεμβρίου 2019</w:t>
      </w:r>
      <w:r w:rsidR="00256D6B">
        <w:rPr>
          <w:rFonts w:ascii="Tahoma" w:hAnsi="Tahoma" w:cs="Tahoma"/>
          <w:bCs/>
          <w:sz w:val="22"/>
          <w:szCs w:val="22"/>
        </w:rPr>
        <w:t xml:space="preserve"> </w:t>
      </w:r>
      <w:r w:rsidR="00331689">
        <w:rPr>
          <w:rFonts w:ascii="Tahoma" w:hAnsi="Tahoma" w:cs="Tahoma"/>
          <w:bCs/>
          <w:sz w:val="22"/>
          <w:szCs w:val="22"/>
        </w:rPr>
        <w:t>και ώρα 10</w:t>
      </w:r>
      <w:r w:rsidR="003D48F8">
        <w:rPr>
          <w:rFonts w:ascii="Tahoma" w:hAnsi="Tahoma" w:cs="Tahoma"/>
          <w:bCs/>
          <w:sz w:val="22"/>
          <w:szCs w:val="22"/>
        </w:rPr>
        <w:t>:00</w:t>
      </w:r>
      <w:r w:rsidR="005B4EF3">
        <w:rPr>
          <w:rFonts w:ascii="Tahoma" w:hAnsi="Tahoma" w:cs="Tahoma"/>
          <w:bCs/>
          <w:sz w:val="22"/>
          <w:szCs w:val="22"/>
        </w:rPr>
        <w:t xml:space="preserve">π.μ. </w:t>
      </w:r>
      <w:r w:rsidRPr="00372C03">
        <w:rPr>
          <w:rFonts w:ascii="Tahoma" w:hAnsi="Tahoma" w:cs="Tahoma"/>
          <w:bCs/>
          <w:sz w:val="22"/>
          <w:szCs w:val="22"/>
        </w:rPr>
        <w:t xml:space="preserve">στο γραφείο του Δ/ντή του </w:t>
      </w:r>
      <w:r w:rsidR="00713C0D">
        <w:rPr>
          <w:rFonts w:ascii="Tahoma" w:hAnsi="Tahoma" w:cs="Tahoma"/>
          <w:bCs/>
          <w:sz w:val="22"/>
          <w:szCs w:val="22"/>
        </w:rPr>
        <w:t>4</w:t>
      </w:r>
      <w:r w:rsidR="00713C0D" w:rsidRPr="00713C0D">
        <w:rPr>
          <w:rFonts w:ascii="Tahoma" w:hAnsi="Tahoma" w:cs="Tahoma"/>
          <w:bCs/>
          <w:sz w:val="22"/>
          <w:szCs w:val="22"/>
          <w:vertAlign w:val="superscript"/>
        </w:rPr>
        <w:t>ου</w:t>
      </w:r>
      <w:r w:rsidR="00713C0D">
        <w:rPr>
          <w:rFonts w:ascii="Tahoma" w:hAnsi="Tahoma" w:cs="Tahoma"/>
          <w:sz w:val="22"/>
          <w:szCs w:val="22"/>
        </w:rPr>
        <w:t>ΓΕΛ Μυτιλήνης</w:t>
      </w:r>
      <w:r w:rsidRPr="00372C03">
        <w:rPr>
          <w:rFonts w:ascii="Tahoma" w:hAnsi="Tahoma" w:cs="Tahoma"/>
          <w:bCs/>
          <w:sz w:val="22"/>
          <w:szCs w:val="22"/>
        </w:rPr>
        <w:t>.</w:t>
      </w:r>
    </w:p>
    <w:p w:rsidR="003E3661" w:rsidRPr="00541892" w:rsidRDefault="003E3661" w:rsidP="0077716A">
      <w:pPr>
        <w:spacing w:line="312" w:lineRule="auto"/>
        <w:ind w:left="360"/>
        <w:rPr>
          <w:rFonts w:ascii="Tahoma" w:hAnsi="Tahoma" w:cs="Tahoma"/>
          <w:b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Πληροφορίες κ.</w:t>
      </w:r>
      <w:r w:rsidR="005B4EF3">
        <w:rPr>
          <w:rFonts w:ascii="Tahoma" w:hAnsi="Tahoma" w:cs="Tahoma"/>
          <w:b/>
          <w:sz w:val="22"/>
          <w:szCs w:val="22"/>
        </w:rPr>
        <w:t xml:space="preserve"> Αριστείδη Μαθιουδάκη</w:t>
      </w:r>
    </w:p>
    <w:p w:rsidR="009D5092" w:rsidRPr="00541892" w:rsidRDefault="00D809A4" w:rsidP="0077716A">
      <w:pPr>
        <w:spacing w:line="312" w:lineRule="auto"/>
        <w:ind w:left="360"/>
        <w:rPr>
          <w:rFonts w:ascii="Tahoma" w:hAnsi="Tahoma" w:cs="Tahoma"/>
          <w:b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Τηλ. Επικοινωνίας</w:t>
      </w:r>
      <w:r w:rsidR="00713C0D" w:rsidRPr="00541892">
        <w:rPr>
          <w:rFonts w:ascii="Tahoma" w:hAnsi="Tahoma" w:cs="Tahoma"/>
          <w:b/>
          <w:bCs/>
          <w:sz w:val="22"/>
          <w:szCs w:val="22"/>
        </w:rPr>
        <w:t>4</w:t>
      </w:r>
      <w:r w:rsidR="00713C0D" w:rsidRPr="00541892">
        <w:rPr>
          <w:rFonts w:ascii="Tahoma" w:hAnsi="Tahoma" w:cs="Tahoma"/>
          <w:b/>
          <w:bCs/>
          <w:sz w:val="22"/>
          <w:szCs w:val="22"/>
          <w:vertAlign w:val="superscript"/>
        </w:rPr>
        <w:t>ου</w:t>
      </w:r>
      <w:r w:rsidR="00713C0D" w:rsidRPr="00541892">
        <w:rPr>
          <w:rFonts w:ascii="Tahoma" w:hAnsi="Tahoma" w:cs="Tahoma"/>
          <w:b/>
          <w:sz w:val="22"/>
          <w:szCs w:val="22"/>
        </w:rPr>
        <w:t>ΓΕΛ Μυτιλήνης</w:t>
      </w:r>
      <w:r w:rsidRPr="00541892">
        <w:rPr>
          <w:rFonts w:ascii="Tahoma" w:hAnsi="Tahoma" w:cs="Tahoma"/>
          <w:b/>
          <w:sz w:val="22"/>
          <w:szCs w:val="22"/>
        </w:rPr>
        <w:t xml:space="preserve"> : 225</w:t>
      </w:r>
      <w:r w:rsidR="00713C0D" w:rsidRPr="00541892">
        <w:rPr>
          <w:rFonts w:ascii="Tahoma" w:hAnsi="Tahoma" w:cs="Tahoma"/>
          <w:b/>
          <w:sz w:val="22"/>
          <w:szCs w:val="22"/>
        </w:rPr>
        <w:t>1</w:t>
      </w:r>
      <w:r w:rsidRPr="00541892">
        <w:rPr>
          <w:rFonts w:ascii="Tahoma" w:hAnsi="Tahoma" w:cs="Tahoma"/>
          <w:b/>
          <w:sz w:val="22"/>
          <w:szCs w:val="22"/>
        </w:rPr>
        <w:t>0</w:t>
      </w:r>
      <w:r w:rsidR="004C2F4B" w:rsidRPr="00541892">
        <w:rPr>
          <w:rFonts w:ascii="Tahoma" w:hAnsi="Tahoma" w:cs="Tahoma"/>
          <w:b/>
          <w:sz w:val="22"/>
          <w:szCs w:val="22"/>
        </w:rPr>
        <w:t>4813</w:t>
      </w:r>
      <w:r w:rsidR="00713C0D" w:rsidRPr="00541892">
        <w:rPr>
          <w:rFonts w:ascii="Tahoma" w:hAnsi="Tahoma" w:cs="Tahoma"/>
          <w:b/>
          <w:sz w:val="22"/>
          <w:szCs w:val="22"/>
        </w:rPr>
        <w:t>9</w:t>
      </w:r>
      <w:r w:rsidR="009D5092" w:rsidRPr="00541892">
        <w:rPr>
          <w:rFonts w:ascii="Tahoma" w:hAnsi="Tahoma" w:cs="Tahoma"/>
          <w:b/>
          <w:sz w:val="22"/>
          <w:szCs w:val="22"/>
          <w:lang w:val="en-US"/>
        </w:rPr>
        <w:t>FAX</w:t>
      </w:r>
      <w:r w:rsidR="009D5092" w:rsidRPr="00541892">
        <w:rPr>
          <w:rFonts w:ascii="Tahoma" w:hAnsi="Tahoma" w:cs="Tahoma"/>
          <w:b/>
          <w:sz w:val="22"/>
          <w:szCs w:val="22"/>
        </w:rPr>
        <w:t xml:space="preserve"> : 2251028189</w:t>
      </w:r>
    </w:p>
    <w:p w:rsidR="00D67500" w:rsidRPr="00541892" w:rsidRDefault="00D67500" w:rsidP="0077716A">
      <w:pPr>
        <w:spacing w:line="312" w:lineRule="auto"/>
        <w:ind w:left="360"/>
        <w:rPr>
          <w:rFonts w:ascii="Tahoma" w:hAnsi="Tahoma" w:cs="Tahoma"/>
          <w:b/>
          <w:sz w:val="22"/>
          <w:szCs w:val="22"/>
          <w:lang w:val="en-GB"/>
        </w:rPr>
      </w:pPr>
      <w:r w:rsidRPr="00541892">
        <w:rPr>
          <w:rFonts w:ascii="Tahoma" w:hAnsi="Tahoma" w:cs="Tahoma"/>
          <w:b/>
          <w:sz w:val="22"/>
          <w:szCs w:val="22"/>
          <w:lang w:val="en-US"/>
        </w:rPr>
        <w:t>Email</w:t>
      </w:r>
      <w:r w:rsidRPr="00541892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hyperlink r:id="rId5" w:history="1"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mail@</w:t>
        </w:r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US"/>
          </w:rPr>
          <w:t>4lyk-mytil</w:t>
        </w:r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.</w:t>
        </w:r>
        <w:proofErr w:type="spellStart"/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les.sch.g</w:t>
        </w:r>
        <w:proofErr w:type="spellEnd"/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r</w:t>
        </w:r>
      </w:hyperlink>
    </w:p>
    <w:p w:rsidR="00541892" w:rsidRPr="002E1E12" w:rsidRDefault="00541892" w:rsidP="0077716A">
      <w:pPr>
        <w:spacing w:line="312" w:lineRule="auto"/>
        <w:ind w:left="284"/>
        <w:rPr>
          <w:rFonts w:ascii="Tahoma" w:hAnsi="Tahoma" w:cs="Tahoma"/>
          <w:sz w:val="22"/>
          <w:szCs w:val="22"/>
          <w:lang w:val="en-US"/>
        </w:rPr>
      </w:pPr>
    </w:p>
    <w:p w:rsidR="00541892" w:rsidRPr="002E1E12" w:rsidRDefault="00541892" w:rsidP="0077716A">
      <w:pPr>
        <w:spacing w:line="312" w:lineRule="auto"/>
        <w:ind w:left="284"/>
        <w:rPr>
          <w:rFonts w:ascii="Tahoma" w:hAnsi="Tahoma" w:cs="Tahoma"/>
          <w:sz w:val="22"/>
          <w:szCs w:val="22"/>
          <w:lang w:val="en-US"/>
        </w:rPr>
      </w:pPr>
    </w:p>
    <w:tbl>
      <w:tblPr>
        <w:tblW w:w="10001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42"/>
        <w:gridCol w:w="1955"/>
        <w:gridCol w:w="4459"/>
        <w:gridCol w:w="945"/>
      </w:tblGrid>
      <w:tr w:rsidR="00372C03" w:rsidRPr="00372C03" w:rsidTr="009D5092">
        <w:trPr>
          <w:trHeight w:val="1110"/>
        </w:trPr>
        <w:tc>
          <w:tcPr>
            <w:tcW w:w="2642" w:type="dxa"/>
          </w:tcPr>
          <w:p w:rsidR="00372C03" w:rsidRPr="002E1E12" w:rsidRDefault="00372C03" w:rsidP="0077716A">
            <w:pPr>
              <w:spacing w:line="312" w:lineRule="auto"/>
              <w:ind w:left="360" w:right="710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5" w:type="dxa"/>
          </w:tcPr>
          <w:p w:rsidR="00372C03" w:rsidRPr="002E1E12" w:rsidRDefault="00372C03" w:rsidP="0077716A">
            <w:pPr>
              <w:spacing w:line="312" w:lineRule="auto"/>
              <w:ind w:left="360" w:right="710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59" w:type="dxa"/>
            <w:vAlign w:val="center"/>
          </w:tcPr>
          <w:p w:rsidR="00372C03" w:rsidRPr="00372C03" w:rsidRDefault="00372C03" w:rsidP="0077716A">
            <w:pPr>
              <w:spacing w:line="312" w:lineRule="auto"/>
              <w:ind w:left="360" w:righ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72C0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Ο Διευθυντής </w:t>
            </w:r>
          </w:p>
          <w:p w:rsidR="00372C03" w:rsidRPr="00372C03" w:rsidRDefault="00372C03" w:rsidP="0077716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72C03" w:rsidRPr="00713C0D" w:rsidRDefault="005B4EF3" w:rsidP="0077716A">
            <w:pPr>
              <w:tabs>
                <w:tab w:val="left" w:pos="1185"/>
              </w:tabs>
              <w:spacing w:line="312" w:lineRule="auto"/>
              <w:ind w:left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Μαθιουδάκης Αριστείδης</w:t>
            </w:r>
          </w:p>
        </w:tc>
        <w:tc>
          <w:tcPr>
            <w:tcW w:w="945" w:type="dxa"/>
          </w:tcPr>
          <w:p w:rsidR="00372C03" w:rsidRPr="00372C03" w:rsidRDefault="00372C03" w:rsidP="0077716A">
            <w:pPr>
              <w:spacing w:line="312" w:lineRule="auto"/>
              <w:ind w:left="360" w:right="71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372C03" w:rsidRPr="00372C03" w:rsidRDefault="00372C03" w:rsidP="0077716A">
      <w:pPr>
        <w:spacing w:line="312" w:lineRule="auto"/>
      </w:pPr>
    </w:p>
    <w:sectPr w:rsidR="00372C03" w:rsidRPr="00372C03" w:rsidSect="002F65A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275"/>
    <w:multiLevelType w:val="hybridMultilevel"/>
    <w:tmpl w:val="BA004B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665582"/>
    <w:multiLevelType w:val="hybridMultilevel"/>
    <w:tmpl w:val="69BCC10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803A03"/>
    <w:multiLevelType w:val="hybridMultilevel"/>
    <w:tmpl w:val="8F40F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955D5"/>
    <w:multiLevelType w:val="hybridMultilevel"/>
    <w:tmpl w:val="653E5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73E21"/>
    <w:multiLevelType w:val="hybridMultilevel"/>
    <w:tmpl w:val="8CFC0B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A67F9"/>
    <w:multiLevelType w:val="hybridMultilevel"/>
    <w:tmpl w:val="0FB25FE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BA66CB7"/>
    <w:multiLevelType w:val="hybridMultilevel"/>
    <w:tmpl w:val="D18473B4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BA57615"/>
    <w:multiLevelType w:val="hybridMultilevel"/>
    <w:tmpl w:val="E8DC069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autoHyphenation/>
  <w:hyphenationZone w:val="357"/>
  <w:characterSpacingControl w:val="doNotCompress"/>
  <w:compat/>
  <w:rsids>
    <w:rsidRoot w:val="003E3661"/>
    <w:rsid w:val="00032247"/>
    <w:rsid w:val="0004232A"/>
    <w:rsid w:val="00051E54"/>
    <w:rsid w:val="000A07CB"/>
    <w:rsid w:val="000B1270"/>
    <w:rsid w:val="000B14F8"/>
    <w:rsid w:val="000C2239"/>
    <w:rsid w:val="000E3F66"/>
    <w:rsid w:val="00100A7A"/>
    <w:rsid w:val="001069A4"/>
    <w:rsid w:val="001264CB"/>
    <w:rsid w:val="00134213"/>
    <w:rsid w:val="00140204"/>
    <w:rsid w:val="00152B01"/>
    <w:rsid w:val="00177AAF"/>
    <w:rsid w:val="001A454F"/>
    <w:rsid w:val="001D5D70"/>
    <w:rsid w:val="0020665E"/>
    <w:rsid w:val="00224A8B"/>
    <w:rsid w:val="0023596A"/>
    <w:rsid w:val="00235E26"/>
    <w:rsid w:val="00256D6B"/>
    <w:rsid w:val="002E1E12"/>
    <w:rsid w:val="002E39D4"/>
    <w:rsid w:val="002F65AE"/>
    <w:rsid w:val="003011DF"/>
    <w:rsid w:val="00326A4E"/>
    <w:rsid w:val="00331689"/>
    <w:rsid w:val="00337F85"/>
    <w:rsid w:val="00372C03"/>
    <w:rsid w:val="003C0FA9"/>
    <w:rsid w:val="003D48F8"/>
    <w:rsid w:val="003E3661"/>
    <w:rsid w:val="003F32AD"/>
    <w:rsid w:val="00405F3E"/>
    <w:rsid w:val="00415735"/>
    <w:rsid w:val="0047429B"/>
    <w:rsid w:val="00485260"/>
    <w:rsid w:val="004870B9"/>
    <w:rsid w:val="00487837"/>
    <w:rsid w:val="004A63AB"/>
    <w:rsid w:val="004C2F4B"/>
    <w:rsid w:val="005126F0"/>
    <w:rsid w:val="00541892"/>
    <w:rsid w:val="0056642D"/>
    <w:rsid w:val="005704A1"/>
    <w:rsid w:val="0057189A"/>
    <w:rsid w:val="0059302B"/>
    <w:rsid w:val="005B4EF3"/>
    <w:rsid w:val="005D6A16"/>
    <w:rsid w:val="00617327"/>
    <w:rsid w:val="00632A39"/>
    <w:rsid w:val="00637133"/>
    <w:rsid w:val="00656365"/>
    <w:rsid w:val="00667281"/>
    <w:rsid w:val="00674136"/>
    <w:rsid w:val="006A515B"/>
    <w:rsid w:val="006B53C9"/>
    <w:rsid w:val="00713C0D"/>
    <w:rsid w:val="007470D4"/>
    <w:rsid w:val="00756DD5"/>
    <w:rsid w:val="007605EA"/>
    <w:rsid w:val="0077716A"/>
    <w:rsid w:val="00781744"/>
    <w:rsid w:val="007D714D"/>
    <w:rsid w:val="007F7457"/>
    <w:rsid w:val="00810B98"/>
    <w:rsid w:val="008843FA"/>
    <w:rsid w:val="0089351F"/>
    <w:rsid w:val="008A73AC"/>
    <w:rsid w:val="00926A8D"/>
    <w:rsid w:val="00947EDB"/>
    <w:rsid w:val="00975695"/>
    <w:rsid w:val="009772DC"/>
    <w:rsid w:val="00983E1F"/>
    <w:rsid w:val="009924D9"/>
    <w:rsid w:val="009D5092"/>
    <w:rsid w:val="009D5ED7"/>
    <w:rsid w:val="009F5552"/>
    <w:rsid w:val="00A0090B"/>
    <w:rsid w:val="00A70173"/>
    <w:rsid w:val="00AB3D18"/>
    <w:rsid w:val="00AE4A7C"/>
    <w:rsid w:val="00AF3580"/>
    <w:rsid w:val="00B147CE"/>
    <w:rsid w:val="00B43515"/>
    <w:rsid w:val="00B55D46"/>
    <w:rsid w:val="00BA4AA6"/>
    <w:rsid w:val="00BA52DF"/>
    <w:rsid w:val="00BC6E13"/>
    <w:rsid w:val="00CA5E46"/>
    <w:rsid w:val="00D27730"/>
    <w:rsid w:val="00D54598"/>
    <w:rsid w:val="00D67500"/>
    <w:rsid w:val="00D809A4"/>
    <w:rsid w:val="00D8440A"/>
    <w:rsid w:val="00DD35AD"/>
    <w:rsid w:val="00DD3852"/>
    <w:rsid w:val="00DD5763"/>
    <w:rsid w:val="00DE52E2"/>
    <w:rsid w:val="00E11EDE"/>
    <w:rsid w:val="00E5444C"/>
    <w:rsid w:val="00E7069F"/>
    <w:rsid w:val="00E71CE6"/>
    <w:rsid w:val="00ED08C7"/>
    <w:rsid w:val="00ED1915"/>
    <w:rsid w:val="00F42154"/>
    <w:rsid w:val="00F43F4B"/>
    <w:rsid w:val="00FA0C4F"/>
    <w:rsid w:val="00FB64ED"/>
    <w:rsid w:val="00FC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0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rsid w:val="00D67500"/>
    <w:rPr>
      <w:color w:val="0000FF"/>
      <w:u w:val="single"/>
    </w:rPr>
  </w:style>
  <w:style w:type="paragraph" w:styleId="a3">
    <w:name w:val="Balloon Text"/>
    <w:basedOn w:val="a"/>
    <w:link w:val="Char"/>
    <w:rsid w:val="009924D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9924D9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126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D6750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24D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9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4lyk-mytil.les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4o ΓΕΝΙΚΟ ΛΥΚΕΙΟ ΜΥΤΙΛΗΝΗΣ</vt:lpstr>
      <vt:lpstr>4o ΓΕΝΙΚΟ ΛΥΚΕΙΟ ΜΥΤΙΛΗΝΗΣ</vt:lpstr>
    </vt:vector>
  </TitlesOfParts>
  <Company>Microsoft</Company>
  <LinksUpToDate>false</LinksUpToDate>
  <CharactersWithSpaces>4400</CharactersWithSpaces>
  <SharedDoc>false</SharedDoc>
  <HLinks>
    <vt:vector size="6" baseType="variant"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mailto:mail@4lyk-mytil.les.sch.gr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4o ΓΕΝΙΚΟ ΛΥΚΕΙΟ ΜΥΤΙΛΗΝΗΣ</dc:title>
  <dc:creator>eirinik</dc:creator>
  <cp:lastModifiedBy>user</cp:lastModifiedBy>
  <cp:revision>3</cp:revision>
  <cp:lastPrinted>2017-12-13T10:54:00Z</cp:lastPrinted>
  <dcterms:created xsi:type="dcterms:W3CDTF">2019-12-04T08:19:00Z</dcterms:created>
  <dcterms:modified xsi:type="dcterms:W3CDTF">2019-12-04T08:20:00Z</dcterms:modified>
</cp:coreProperties>
</file>