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F0" w:rsidRDefault="006C07F0">
      <w:pPr>
        <w:pStyle w:val="a3"/>
        <w:ind w:right="567"/>
        <w:jc w:val="both"/>
        <w:rPr>
          <w:rFonts w:ascii="Calibri" w:hAnsi="Calibri" w:cs="Aharoni"/>
          <w:sz w:val="24"/>
          <w:szCs w:val="24"/>
          <w:shd w:val="clear" w:color="auto" w:fill="FFFFFF"/>
          <w:lang w:val="en-US"/>
        </w:rPr>
      </w:pPr>
    </w:p>
    <w:p w:rsidR="006C07F0" w:rsidRDefault="006C07F0">
      <w:pPr>
        <w:pStyle w:val="a3"/>
        <w:ind w:right="567"/>
        <w:jc w:val="both"/>
        <w:rPr>
          <w:rFonts w:ascii="Calibri" w:hAnsi="Calibri" w:cs="Aharoni"/>
          <w:sz w:val="24"/>
          <w:szCs w:val="24"/>
          <w:shd w:val="clear" w:color="auto" w:fill="FFFFFF"/>
          <w:lang w:val="en-US"/>
        </w:rPr>
      </w:pPr>
    </w:p>
    <w:p w:rsidR="00973543" w:rsidRPr="00B370F2" w:rsidRDefault="007B13D0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Το Γενικό Λύκειο </w:t>
      </w:r>
      <w:proofErr w:type="spellStart"/>
      <w:r w:rsidRPr="00B370F2">
        <w:rPr>
          <w:rFonts w:ascii="Calibri" w:hAnsi="Calibri" w:cs="Aharoni"/>
          <w:sz w:val="24"/>
          <w:szCs w:val="24"/>
          <w:shd w:val="clear" w:color="auto" w:fill="FFFFFF"/>
        </w:rPr>
        <w:t>Πολιχν</w:t>
      </w:r>
      <w:r w:rsidR="00A40B99">
        <w:rPr>
          <w:rFonts w:ascii="Calibri" w:hAnsi="Calibri" w:cs="Aharoni"/>
          <w:sz w:val="24"/>
          <w:szCs w:val="24"/>
          <w:shd w:val="clear" w:color="auto" w:fill="FFFFFF"/>
        </w:rPr>
        <w:t>ίτου</w:t>
      </w:r>
      <w:proofErr w:type="spellEnd"/>
      <w:r w:rsidR="00A40B99">
        <w:rPr>
          <w:rFonts w:ascii="Calibri" w:hAnsi="Calibri" w:cs="Aharoni"/>
          <w:sz w:val="24"/>
          <w:szCs w:val="24"/>
          <w:shd w:val="clear" w:color="auto" w:fill="FFFFFF"/>
        </w:rPr>
        <w:t xml:space="preserve"> στα πλαίσια </w:t>
      </w:r>
      <w:r w:rsidR="003E63BD" w:rsidRPr="003E63BD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3E63BD">
        <w:rPr>
          <w:rFonts w:ascii="Calibri" w:hAnsi="Calibri" w:cs="Aharoni"/>
          <w:sz w:val="24"/>
          <w:szCs w:val="24"/>
          <w:shd w:val="clear" w:color="auto" w:fill="FFFFFF"/>
        </w:rPr>
        <w:t xml:space="preserve">Πολιτιστικού  προγράμματος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προγραμματίζει τετραήμερη εκδρομή με τα παρακάτω στοιχεία:</w:t>
      </w:r>
    </w:p>
    <w:p w:rsidR="00777BAE" w:rsidRPr="00B370F2" w:rsidRDefault="00777BAE">
      <w:pPr>
        <w:pStyle w:val="a3"/>
        <w:ind w:right="567"/>
        <w:jc w:val="both"/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</w:pPr>
    </w:p>
    <w:p w:rsidR="00777BAE" w:rsidRPr="00B370F2" w:rsidRDefault="007B13D0" w:rsidP="00777BAE">
      <w:pPr>
        <w:pStyle w:val="a3"/>
        <w:ind w:right="566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Προορισμός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: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Θεσσαλονίκη/</w:t>
      </w:r>
      <w:r w:rsidR="003E63BD">
        <w:rPr>
          <w:rFonts w:ascii="Calibri" w:hAnsi="Calibri" w:cs="Aharoni"/>
          <w:sz w:val="24"/>
          <w:szCs w:val="24"/>
          <w:shd w:val="clear" w:color="auto" w:fill="FFFFFF"/>
        </w:rPr>
        <w:t>Γιάννενα</w:t>
      </w:r>
      <w:r w:rsidR="003E63B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</w:p>
    <w:p w:rsidR="00973543" w:rsidRPr="00B370F2" w:rsidRDefault="007B13D0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Ημερομηνία</w:t>
      </w:r>
      <w:r w:rsidR="003E63BD">
        <w:rPr>
          <w:rFonts w:ascii="Calibri" w:hAnsi="Calibri" w:cs="Aharoni"/>
          <w:sz w:val="24"/>
          <w:szCs w:val="24"/>
          <w:shd w:val="clear" w:color="auto" w:fill="FFFFFF"/>
        </w:rPr>
        <w:t>: 19 Απριλίου 2018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-</w:t>
      </w:r>
      <w:r w:rsidR="003E63BD">
        <w:rPr>
          <w:rFonts w:ascii="Calibri" w:hAnsi="Calibri" w:cs="Aharoni"/>
          <w:sz w:val="24"/>
          <w:szCs w:val="24"/>
          <w:shd w:val="clear" w:color="auto" w:fill="FFFFFF"/>
        </w:rPr>
        <w:t>22 Απριλίου 2018</w:t>
      </w: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Πέμπτη </w:t>
      </w:r>
      <w:r w:rsidR="003E63BD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19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 w:rsidR="003E63BD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Απριλίου 2018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:</w:t>
      </w:r>
      <w:r w:rsidR="003E63BD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Αναχώρηση </w:t>
      </w:r>
      <w:r w:rsidRPr="00A40B99">
        <w:rPr>
          <w:rFonts w:ascii="Calibri" w:hAnsi="Calibri" w:cs="Aharoni"/>
          <w:sz w:val="24"/>
          <w:szCs w:val="24"/>
          <w:shd w:val="clear" w:color="auto" w:fill="FFFFFF"/>
        </w:rPr>
        <w:t xml:space="preserve">στις </w:t>
      </w:r>
      <w:r w:rsidR="003E63BD">
        <w:rPr>
          <w:rFonts w:ascii="Calibri" w:hAnsi="Calibri" w:cs="Aharoni"/>
          <w:sz w:val="24"/>
          <w:szCs w:val="24"/>
          <w:shd w:val="clear" w:color="auto" w:fill="FFFFFF"/>
        </w:rPr>
        <w:t>10πμ.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με λεωφορείο από τον </w:t>
      </w:r>
      <w:proofErr w:type="spellStart"/>
      <w:r w:rsidRPr="00B370F2">
        <w:rPr>
          <w:rFonts w:ascii="Calibri" w:hAnsi="Calibri" w:cs="Aharoni"/>
          <w:sz w:val="24"/>
          <w:szCs w:val="24"/>
          <w:shd w:val="clear" w:color="auto" w:fill="FFFFFF"/>
        </w:rPr>
        <w:t>Πολιχνίτο</w:t>
      </w:r>
      <w:proofErr w:type="spellEnd"/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για το αεροδρόμιο της Μυτιλήνης και αεροπορικώς στις </w:t>
      </w:r>
      <w:r w:rsidR="003E63BD">
        <w:rPr>
          <w:rFonts w:ascii="Calibri" w:hAnsi="Calibri" w:cs="Aharoni"/>
          <w:sz w:val="24"/>
          <w:szCs w:val="24"/>
          <w:shd w:val="clear" w:color="auto" w:fill="FFFFFF"/>
        </w:rPr>
        <w:t>12.20 από τη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Μυτιλήνη για τη Θεσσαλονίκη. Αναχώρηση από το αεροδρόμιο της Θε</w:t>
      </w:r>
      <w:r w:rsidR="003E63BD">
        <w:rPr>
          <w:rFonts w:ascii="Calibri" w:hAnsi="Calibri" w:cs="Aharoni"/>
          <w:sz w:val="24"/>
          <w:szCs w:val="24"/>
          <w:shd w:val="clear" w:color="auto" w:fill="FFFFFF"/>
        </w:rPr>
        <w:t>σσαλονίκης με λεωφορείο για τα Γιάννενα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.</w:t>
      </w:r>
      <w:r w:rsidR="003E63BD">
        <w:rPr>
          <w:rFonts w:ascii="Calibri" w:hAnsi="Calibri" w:cs="Aharoni"/>
          <w:sz w:val="24"/>
          <w:szCs w:val="24"/>
          <w:shd w:val="clear" w:color="auto" w:fill="FFFFFF"/>
        </w:rPr>
        <w:t xml:space="preserve"> Επίσκεψη στο νησάκι.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Επιστροφή </w:t>
      </w:r>
      <w:r w:rsidR="003E63BD">
        <w:rPr>
          <w:rFonts w:ascii="Calibri" w:hAnsi="Calibri" w:cs="Aharoni"/>
          <w:sz w:val="24"/>
          <w:szCs w:val="24"/>
          <w:shd w:val="clear" w:color="auto" w:fill="FFFFFF"/>
        </w:rPr>
        <w:t>και τακτοποίηση στο ξενοδοχείο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Βραδινή έξοδος.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3E63BD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Παρασκευή 20 Απριλίου 2018</w:t>
      </w:r>
      <w:r w:rsidR="007B13D0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: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Αναχώρηση από το ξενοδοχείο </w:t>
      </w:r>
      <w:r>
        <w:rPr>
          <w:rFonts w:ascii="Calibri" w:hAnsi="Calibri" w:cs="Aharoni"/>
          <w:sz w:val="24"/>
          <w:szCs w:val="24"/>
          <w:shd w:val="clear" w:color="auto" w:fill="FFFFFF"/>
        </w:rPr>
        <w:t xml:space="preserve">και επίσκεψη στο Κάστρο των Ιωαννίνων και στη συνέχεια ξενάγηση στο Σπήλαιο του Περάματος και στο Μουσείο του </w:t>
      </w:r>
      <w:proofErr w:type="spellStart"/>
      <w:r>
        <w:rPr>
          <w:rFonts w:ascii="Calibri" w:hAnsi="Calibri" w:cs="Aharoni"/>
          <w:sz w:val="24"/>
          <w:szCs w:val="24"/>
          <w:shd w:val="clear" w:color="auto" w:fill="FFFFFF"/>
        </w:rPr>
        <w:t>Βρέλλη</w:t>
      </w:r>
      <w:proofErr w:type="spellEnd"/>
      <w:r>
        <w:rPr>
          <w:rFonts w:ascii="Calibri" w:hAnsi="Calibri" w:cs="Aharoni"/>
          <w:sz w:val="24"/>
          <w:szCs w:val="24"/>
          <w:shd w:val="clear" w:color="auto" w:fill="FFFFFF"/>
        </w:rPr>
        <w:t>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Επιστροφή στη Θεσσαλονίκ</w:t>
      </w:r>
      <w:r>
        <w:rPr>
          <w:rFonts w:ascii="Calibri" w:hAnsi="Calibri" w:cs="Aharoni"/>
          <w:sz w:val="24"/>
          <w:szCs w:val="24"/>
          <w:shd w:val="clear" w:color="auto" w:fill="FFFFFF"/>
        </w:rPr>
        <w:t xml:space="preserve">η./ Τακτοποίηση στο ξενοδοχείο.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Βραδινή έξοδος.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3E63BD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Σάββατο 21 Απριλίου 2018</w:t>
      </w:r>
      <w:r w:rsidR="007B13D0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: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Αναχώρηση από το ξενοδοχείο με λεωφορ</w:t>
      </w:r>
      <w:r w:rsidR="00A40B99">
        <w:rPr>
          <w:rFonts w:ascii="Calibri" w:hAnsi="Calibri" w:cs="Aharoni"/>
          <w:sz w:val="24"/>
          <w:szCs w:val="24"/>
          <w:shd w:val="clear" w:color="auto" w:fill="FFFFFF"/>
        </w:rPr>
        <w:t xml:space="preserve">είο για το </w:t>
      </w:r>
      <w:r>
        <w:rPr>
          <w:rFonts w:ascii="Calibri" w:hAnsi="Calibri" w:cs="Aharoni"/>
          <w:sz w:val="24"/>
          <w:szCs w:val="24"/>
          <w:shd w:val="clear" w:color="auto" w:fill="FFFFFF"/>
        </w:rPr>
        <w:t xml:space="preserve"> Εμπορικό Κέντρο </w:t>
      </w:r>
      <w:r w:rsidRPr="003E63BD">
        <w:rPr>
          <w:rFonts w:ascii="Calibri" w:hAnsi="Calibri" w:cs="Aharoni"/>
          <w:sz w:val="24"/>
          <w:szCs w:val="24"/>
          <w:shd w:val="clear" w:color="auto" w:fill="FFFFFF"/>
        </w:rPr>
        <w:t>“</w:t>
      </w:r>
      <w:r>
        <w:rPr>
          <w:rFonts w:ascii="Calibri" w:hAnsi="Calibri" w:cs="Aharoni"/>
          <w:sz w:val="24"/>
          <w:szCs w:val="24"/>
          <w:shd w:val="clear" w:color="auto" w:fill="FFFFFF"/>
        </w:rPr>
        <w:t>Κόσμος</w:t>
      </w:r>
      <w:r w:rsidRPr="003E63BD">
        <w:rPr>
          <w:rFonts w:ascii="Calibri" w:hAnsi="Calibri" w:cs="Aharoni"/>
          <w:sz w:val="24"/>
          <w:szCs w:val="24"/>
          <w:shd w:val="clear" w:color="auto" w:fill="FFFFFF"/>
        </w:rPr>
        <w:t>”</w:t>
      </w:r>
      <w:r>
        <w:rPr>
          <w:rFonts w:ascii="Calibri" w:hAnsi="Calibri" w:cs="Aharoni"/>
          <w:sz w:val="24"/>
          <w:szCs w:val="24"/>
          <w:shd w:val="clear" w:color="auto" w:fill="FFFFFF"/>
        </w:rPr>
        <w:t xml:space="preserve"> και το κέντρο Τεχνολογίας </w:t>
      </w:r>
      <w:r w:rsidRPr="003E63BD">
        <w:rPr>
          <w:rFonts w:ascii="Calibri" w:hAnsi="Calibri" w:cs="Aharoni"/>
          <w:sz w:val="24"/>
          <w:szCs w:val="24"/>
          <w:shd w:val="clear" w:color="auto" w:fill="FFFFFF"/>
        </w:rPr>
        <w:t>“</w:t>
      </w:r>
      <w:proofErr w:type="spellStart"/>
      <w:r>
        <w:rPr>
          <w:rFonts w:ascii="Calibri" w:hAnsi="Calibri" w:cs="Aharoni"/>
          <w:sz w:val="24"/>
          <w:szCs w:val="24"/>
          <w:shd w:val="clear" w:color="auto" w:fill="FFFFFF"/>
          <w:lang w:val="en-US"/>
        </w:rPr>
        <w:t>Noesis</w:t>
      </w:r>
      <w:proofErr w:type="spellEnd"/>
      <w:r w:rsidRPr="003E63BD">
        <w:rPr>
          <w:rFonts w:ascii="Calibri" w:hAnsi="Calibri" w:cs="Aharoni"/>
          <w:sz w:val="24"/>
          <w:szCs w:val="24"/>
          <w:shd w:val="clear" w:color="auto" w:fill="FFFFFF"/>
        </w:rPr>
        <w:t>”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Aharoni"/>
          <w:sz w:val="24"/>
          <w:szCs w:val="24"/>
          <w:shd w:val="clear" w:color="auto" w:fill="FFFFFF"/>
        </w:rPr>
        <w:t xml:space="preserve">Επιστροφή στο ξενοδοχείο.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Βραδινή έξοδος.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3E63BD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Κυριακή 22 Απριλίου 2018</w:t>
      </w:r>
      <w:r w:rsidR="007B13D0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:</w:t>
      </w:r>
      <w:r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Aharoni"/>
          <w:sz w:val="24"/>
          <w:szCs w:val="24"/>
          <w:shd w:val="clear" w:color="auto" w:fill="FFFFFF"/>
        </w:rPr>
        <w:t>Ξενάγηση στην πόλη της Θεσσαλονίκης. Α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ναχώρηση</w:t>
      </w:r>
      <w:r w:rsidR="00315146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για</w:t>
      </w:r>
      <w:r w:rsidR="00315146">
        <w:rPr>
          <w:rFonts w:ascii="Calibri" w:hAnsi="Calibri" w:cs="Aharoni"/>
          <w:sz w:val="24"/>
          <w:szCs w:val="24"/>
          <w:shd w:val="clear" w:color="auto" w:fill="FFFFFF"/>
        </w:rPr>
        <w:t xml:space="preserve"> το αεροδρόμιο της Θεσσαλονίκης με την απογευματινή ή βραδινή πτήση, ανάλογα με τη διάθεση εισιτηρίων. 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Επιστροφή στον</w:t>
      </w:r>
      <w:r w:rsidR="00315146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proofErr w:type="spellStart"/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>Πολιχνίτο</w:t>
      </w:r>
      <w:proofErr w:type="spellEnd"/>
      <w:r w:rsidR="00315146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με λεωφορείο.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FB29FD" w:rsidRPr="00B370F2" w:rsidRDefault="00315146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b/>
          <w:bCs/>
          <w:sz w:val="24"/>
          <w:szCs w:val="24"/>
          <w:shd w:val="clear" w:color="auto" w:fill="FFFFFF"/>
        </w:rPr>
      </w:pPr>
      <w:r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Αριθμός μαθητών :24</w:t>
      </w:r>
      <w:r w:rsidR="00777BAE" w:rsidRPr="00B370F2">
        <w:rPr>
          <w:rFonts w:ascii="Calibri" w:eastAsia="Athelas" w:hAnsi="Calibri" w:cs="Aharoni"/>
          <w:b/>
          <w:bCs/>
          <w:sz w:val="24"/>
          <w:szCs w:val="24"/>
          <w:shd w:val="clear" w:color="auto" w:fill="FFFFFF"/>
        </w:rPr>
        <w:t xml:space="preserve">        </w:t>
      </w:r>
      <w:r w:rsidR="007B13D0"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Συνοδοί καθηγητές</w:t>
      </w:r>
      <w:r w:rsidR="00FB29FD"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: 2</w:t>
      </w:r>
    </w:p>
    <w:p w:rsidR="00FB29FD" w:rsidRPr="00B370F2" w:rsidRDefault="00FB29FD">
      <w:pPr>
        <w:pStyle w:val="a3"/>
        <w:tabs>
          <w:tab w:val="left" w:pos="8787"/>
        </w:tabs>
        <w:ind w:right="567"/>
        <w:jc w:val="both"/>
        <w:rPr>
          <w:rFonts w:ascii="Calibri" w:hAnsi="Calibri" w:cs="Aharoni"/>
          <w:b/>
          <w:bCs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b/>
          <w:bCs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Η προσφορά πρέπει να περιέχει και να εξασφαλίζει τα παρακάτω: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α.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Υποχρεωτική ασφάλιση ευθύνης διοργανωτή,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όπως ορίζει η κεί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μενη νομοθεσία για την τέλεση σχολικών εκδρομών.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β.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Για τις παραπάνω υπηρεσίες ζητείται η τελική συνολική τιμή της εκδρομής (με ΦΠΑ) αλλά και η επιβάρυνση ανά μαθητή.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FB29FD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γ.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Με την προσφορά θα κατατεθεί από το ταξιδιωτικό γραφεί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ο απαραιτήτως και η σχετική υπεύ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θυνη δήλωση ότι διαθέτει το ειδικό σήμα λειτουργίας,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που πρέπει να βρίσκεται σε ισχύ.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Style w:val="a4"/>
          <w:rFonts w:ascii="Calibri" w:eastAsia="Athelas" w:hAnsi="Calibri" w:cs="Aharoni"/>
          <w:b/>
          <w:bCs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δ.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Αν η προσφορά σας επιλεγεί, θα πρέπει να  την αποστείλετε και σε ηλεκτρονική μορφή (</w:t>
      </w:r>
      <w:r w:rsidRPr="00B370F2">
        <w:rPr>
          <w:rFonts w:ascii="Calibri" w:hAnsi="Calibri" w:cs="Aharoni"/>
          <w:sz w:val="24"/>
          <w:szCs w:val="24"/>
          <w:shd w:val="clear" w:color="auto" w:fill="FFFFFF"/>
          <w:lang w:val="en-US"/>
        </w:rPr>
        <w:t>doc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ή </w:t>
      </w:r>
      <w:r w:rsidRPr="00B370F2">
        <w:rPr>
          <w:rFonts w:ascii="Calibri" w:hAnsi="Calibri" w:cs="Aharoni"/>
          <w:sz w:val="24"/>
          <w:szCs w:val="24"/>
          <w:shd w:val="clear" w:color="auto" w:fill="FFFFFF"/>
          <w:lang w:val="en-US"/>
        </w:rPr>
        <w:t>pdf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)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για να είναι εύκολη η ανάρτησή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της στο διαδίκτυο.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Θα ακολουθήσει η υπογραφή της σύμβασης.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Οι </w:t>
      </w:r>
      <w:r w:rsidR="00FB29FD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προσφορές θα πρέπει να κατατεθού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ν στο γραφείο τ</w:t>
      </w:r>
      <w:r w:rsidR="00FB29FD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ης διευθύντριας  του ΓΕΛ </w:t>
      </w:r>
      <w:proofErr w:type="spellStart"/>
      <w:r w:rsidR="00FB29FD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Πολιχνί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του</w:t>
      </w:r>
      <w:proofErr w:type="spellEnd"/>
      <w:r w:rsidR="00777BAE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μέχρι</w:t>
      </w:r>
      <w:r w:rsidR="00315146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5  Μαρτίου 2018</w:t>
      </w:r>
      <w:bookmarkStart w:id="0" w:name="_GoBack"/>
      <w:bookmarkEnd w:id="0"/>
    </w:p>
    <w:p w:rsidR="00777BAE" w:rsidRPr="00B370F2" w:rsidRDefault="00777BAE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</w:t>
      </w:r>
    </w:p>
    <w:p w:rsidR="00973543" w:rsidRPr="00B370F2" w:rsidRDefault="00777BAE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Πληροφορίες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>/Επικοινωνία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: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κ. 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Βασιλεία </w:t>
      </w:r>
      <w:proofErr w:type="spellStart"/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>Σαλταμάρα</w:t>
      </w:r>
      <w:proofErr w:type="spellEnd"/>
      <w:r w:rsidR="00FB29FD" w:rsidRPr="00B370F2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22520/41080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35"/>
          <w:szCs w:val="35"/>
          <w:shd w:val="clear" w:color="auto" w:fill="FFFFFF"/>
        </w:rPr>
      </w:pPr>
    </w:p>
    <w:p w:rsidR="00973543" w:rsidRPr="00B370F2" w:rsidRDefault="00973543">
      <w:pPr>
        <w:pStyle w:val="a3"/>
        <w:spacing w:after="240" w:line="360" w:lineRule="atLeast"/>
        <w:ind w:right="567"/>
        <w:jc w:val="both"/>
        <w:rPr>
          <w:rFonts w:cs="Aharoni"/>
        </w:rPr>
      </w:pPr>
    </w:p>
    <w:sectPr w:rsidR="00973543" w:rsidRPr="00B370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8BF" w:rsidRDefault="003238BF">
      <w:r>
        <w:separator/>
      </w:r>
    </w:p>
  </w:endnote>
  <w:endnote w:type="continuationSeparator" w:id="0">
    <w:p w:rsidR="003238BF" w:rsidRDefault="0032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thelas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3" w:rsidRDefault="0097354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8BF" w:rsidRDefault="003238BF">
      <w:r>
        <w:separator/>
      </w:r>
    </w:p>
  </w:footnote>
  <w:footnote w:type="continuationSeparator" w:id="0">
    <w:p w:rsidR="003238BF" w:rsidRDefault="00323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3" w:rsidRPr="006C07F0" w:rsidRDefault="006C07F0" w:rsidP="006C07F0">
    <w:pPr>
      <w:tabs>
        <w:tab w:val="left" w:pos="2376"/>
      </w:tabs>
      <w:rPr>
        <w:lang w:val="el-GR"/>
      </w:rPr>
    </w:pPr>
    <w:r>
      <w:tab/>
    </w:r>
    <w:r>
      <w:rPr>
        <w:lang w:val="el-GR"/>
      </w:rPr>
      <w:t>ΕΚΔΡΟΜΗ ΓΕΝΙΚΟΥ ΛΥΚΕΙΟΥ ΠΟΛΙΧΝΙΤΟΥ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3543"/>
    <w:rsid w:val="003135B2"/>
    <w:rsid w:val="00315146"/>
    <w:rsid w:val="003238BF"/>
    <w:rsid w:val="003E63BD"/>
    <w:rsid w:val="00561505"/>
    <w:rsid w:val="006C07F0"/>
    <w:rsid w:val="00777BAE"/>
    <w:rsid w:val="007A7956"/>
    <w:rsid w:val="007B13D0"/>
    <w:rsid w:val="00973543"/>
    <w:rsid w:val="00A40B99"/>
    <w:rsid w:val="00AF0057"/>
    <w:rsid w:val="00B370F2"/>
    <w:rsid w:val="00C54E66"/>
    <w:rsid w:val="00FB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Προεπιλογή"/>
    <w:rPr>
      <w:rFonts w:ascii="Helvetica" w:hAnsi="Helvetica" w:cs="Arial Unicode MS"/>
      <w:color w:val="000000"/>
      <w:sz w:val="22"/>
      <w:szCs w:val="22"/>
    </w:rPr>
  </w:style>
  <w:style w:type="character" w:customStyle="1" w:styleId="a4">
    <w:name w:val="Κανένα"/>
  </w:style>
  <w:style w:type="paragraph" w:styleId="a5">
    <w:name w:val="header"/>
    <w:basedOn w:val="a"/>
    <w:link w:val="Char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C07F0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6C07F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Προεπιλογή"/>
    <w:rPr>
      <w:rFonts w:ascii="Helvetica" w:hAnsi="Helvetica" w:cs="Arial Unicode MS"/>
      <w:color w:val="000000"/>
      <w:sz w:val="22"/>
      <w:szCs w:val="22"/>
    </w:rPr>
  </w:style>
  <w:style w:type="character" w:customStyle="1" w:styleId="a4">
    <w:name w:val="Κανένα"/>
  </w:style>
  <w:style w:type="paragraph" w:styleId="a5">
    <w:name w:val="header"/>
    <w:basedOn w:val="a"/>
    <w:link w:val="Char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C07F0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6C07F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69EB-2B20-42AE-8565-8FB5D65D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vasoula</dc:creator>
  <cp:lastModifiedBy>user</cp:lastModifiedBy>
  <cp:revision>2</cp:revision>
  <cp:lastPrinted>2017-03-06T08:57:00Z</cp:lastPrinted>
  <dcterms:created xsi:type="dcterms:W3CDTF">2018-02-21T08:39:00Z</dcterms:created>
  <dcterms:modified xsi:type="dcterms:W3CDTF">2018-02-21T08:39:00Z</dcterms:modified>
</cp:coreProperties>
</file>