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C9" w:rsidRDefault="0001063B" w:rsidP="00394784">
      <w:pPr>
        <w:rPr>
          <w:noProof/>
          <w:lang w:val="el-GR"/>
        </w:rPr>
      </w:pPr>
      <w:r w:rsidRPr="0001063B">
        <w:rPr>
          <w:rFonts w:ascii="Arial" w:hAnsi="Arial" w:cs="Arial"/>
          <w:b/>
          <w:noProof/>
          <w:sz w:val="16"/>
          <w:szCs w:val="16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4.25pt;margin-top:5.3pt;width:225.05pt;height:16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" stroked="f">
            <v:textbox>
              <w:txbxContent>
                <w:p w:rsidR="00681A15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681A15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  <w:p w:rsidR="00681A15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noProof/>
                      <w:lang w:val="el-GR"/>
                    </w:rPr>
                    <w:drawing>
                      <wp:inline distT="0" distB="0" distL="0" distR="0">
                        <wp:extent cx="438150" cy="43815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ΕΛΛΗΝΙΚΗ ΔΗΜΟΚΡΑΤΙΑ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ΥΠΟΥΡΓΕΙΟ ΠΑΙΔΕΙΑΣ</w:t>
                  </w:r>
                  <w:r w:rsidR="001270A4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,</w:t>
                  </w: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 xml:space="preserve"> ΕΡΥΝΑΣ ΚΑΙ ΘΡΗΣΚΕΥΜΑΤΩΝ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ΠΕΡΙΦ. Δ/ΝΣΗ Π/ΘΜΙΑΣ &amp; Δ/ΘΜΙΑΣ ΕΚΠ/ΣΗΣ Β. ΑΙΓΑΙΟΥ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Δ/ΝΣΗ  Δ/ ΒΑΘΜΙΑΣ ΕΚΠ/ΣΗΣ ΛΕΣΒΟΥ</w:t>
                  </w:r>
                </w:p>
                <w:p w:rsidR="00681A15" w:rsidRPr="00A9641E" w:rsidRDefault="00681A15" w:rsidP="00681A15">
                  <w:pPr>
                    <w:ind w:firstLine="72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l-GR"/>
                    </w:rPr>
                    <w:t>ΓΕΝΙΚΟ ΛΥΚΕΙΟ ΚΑΛΛΟΝΗΣ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ΤΑΧ. Δ/ΝΣΗ  :  ΚΑΛΛΟΝΗ ΛΕΣΒΟΥ</w:t>
                  </w:r>
                </w:p>
                <w:p w:rsidR="00681A15" w:rsidRPr="00A9641E" w:rsidRDefault="00681A15" w:rsidP="00681A15">
                  <w:pPr>
                    <w:tabs>
                      <w:tab w:val="left" w:pos="6096"/>
                    </w:tabs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Τ.Κ    81107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ΤΗΛ: (22530) 22525-22593</w:t>
                  </w:r>
                </w:p>
                <w:p w:rsidR="00681A15" w:rsidRPr="00A9641E" w:rsidRDefault="00681A15" w:rsidP="00681A15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</w:pP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FAX</w:t>
                  </w:r>
                  <w:r w:rsidRPr="00A9641E">
                    <w:rPr>
                      <w:rFonts w:asciiTheme="minorHAnsi" w:hAnsiTheme="minorHAnsi" w:cstheme="minorHAnsi"/>
                      <w:sz w:val="16"/>
                      <w:szCs w:val="16"/>
                      <w:lang w:val="el-GR"/>
                    </w:rPr>
                    <w:t>: (22530) 22593</w:t>
                  </w:r>
                </w:p>
                <w:p w:rsidR="00681A15" w:rsidRPr="00763242" w:rsidRDefault="00681A15" w:rsidP="00681A15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fr-FR"/>
                    </w:rPr>
                  </w:pPr>
                  <w:r w:rsidRPr="00A9641E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l-GR"/>
                    </w:rPr>
                    <w:t>Ε</w:t>
                  </w:r>
                  <w:r w:rsidRPr="00763242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fr-FR"/>
                    </w:rPr>
                    <w:t xml:space="preserve">MAIL: </w:t>
                  </w:r>
                  <w:r w:rsidR="0001063B">
                    <w:fldChar w:fldCharType="begin"/>
                  </w:r>
                  <w:r w:rsidR="0001063B">
                    <w:instrText>HYPERLINK</w:instrText>
                  </w:r>
                  <w:r w:rsidR="0001063B" w:rsidRPr="00DB18BF">
                    <w:rPr>
                      <w:lang w:val="el-GR"/>
                    </w:rPr>
                    <w:instrText xml:space="preserve"> "</w:instrText>
                  </w:r>
                  <w:r w:rsidR="0001063B">
                    <w:instrText>mailto</w:instrText>
                  </w:r>
                  <w:r w:rsidR="0001063B" w:rsidRPr="00DB18BF">
                    <w:rPr>
                      <w:lang w:val="el-GR"/>
                    </w:rPr>
                    <w:instrText>:</w:instrText>
                  </w:r>
                  <w:r w:rsidR="0001063B">
                    <w:instrText>mail</w:instrText>
                  </w:r>
                  <w:r w:rsidR="0001063B" w:rsidRPr="00DB18BF">
                    <w:rPr>
                      <w:lang w:val="el-GR"/>
                    </w:rPr>
                    <w:instrText>@</w:instrText>
                  </w:r>
                  <w:r w:rsidR="0001063B">
                    <w:instrText>lyk</w:instrText>
                  </w:r>
                  <w:r w:rsidR="0001063B" w:rsidRPr="00DB18BF">
                    <w:rPr>
                      <w:lang w:val="el-GR"/>
                    </w:rPr>
                    <w:instrText>-</w:instrText>
                  </w:r>
                  <w:r w:rsidR="0001063B">
                    <w:instrText>kalon</w:instrText>
                  </w:r>
                  <w:r w:rsidR="0001063B" w:rsidRPr="00DB18BF">
                    <w:rPr>
                      <w:lang w:val="el-GR"/>
                    </w:rPr>
                    <w:instrText>.</w:instrText>
                  </w:r>
                  <w:r w:rsidR="0001063B">
                    <w:instrText>les</w:instrText>
                  </w:r>
                  <w:r w:rsidR="0001063B" w:rsidRPr="00DB18BF">
                    <w:rPr>
                      <w:lang w:val="el-GR"/>
                    </w:rPr>
                    <w:instrText>.</w:instrText>
                  </w:r>
                  <w:r w:rsidR="0001063B">
                    <w:instrText>sch</w:instrText>
                  </w:r>
                  <w:r w:rsidR="0001063B" w:rsidRPr="00DB18BF">
                    <w:rPr>
                      <w:lang w:val="el-GR"/>
                    </w:rPr>
                    <w:instrText>.</w:instrText>
                  </w:r>
                  <w:r w:rsidR="0001063B">
                    <w:instrText>gr</w:instrText>
                  </w:r>
                  <w:r w:rsidR="0001063B" w:rsidRPr="00DB18BF">
                    <w:rPr>
                      <w:lang w:val="el-GR"/>
                    </w:rPr>
                    <w:instrText>"</w:instrText>
                  </w:r>
                  <w:r w:rsidR="0001063B">
                    <w:fldChar w:fldCharType="separate"/>
                  </w:r>
                  <w:r w:rsidRPr="00763242">
                    <w:rPr>
                      <w:rStyle w:val="-"/>
                      <w:rFonts w:asciiTheme="minorHAnsi" w:hAnsiTheme="minorHAnsi" w:cstheme="minorHAnsi"/>
                      <w:b/>
                      <w:sz w:val="16"/>
                      <w:szCs w:val="16"/>
                      <w:lang w:val="fr-FR"/>
                    </w:rPr>
                    <w:t>mail@lyk-kalon.les.sch.gr</w:t>
                  </w:r>
                  <w:r w:rsidR="0001063B">
                    <w:fldChar w:fldCharType="end"/>
                  </w:r>
                </w:p>
                <w:p w:rsidR="00681A15" w:rsidRPr="00763242" w:rsidRDefault="00681A15" w:rsidP="00681A1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01063B" w:rsidP="00394784">
      <w:pPr>
        <w:rPr>
          <w:rFonts w:ascii="Arial" w:hAnsi="Arial" w:cs="Arial"/>
          <w:b/>
          <w:sz w:val="16"/>
          <w:szCs w:val="16"/>
          <w:lang w:val="el-GR"/>
        </w:rPr>
      </w:pPr>
      <w:r>
        <w:rPr>
          <w:rFonts w:ascii="Arial" w:hAnsi="Arial" w:cs="Arial"/>
          <w:b/>
          <w:noProof/>
          <w:sz w:val="16"/>
          <w:szCs w:val="16"/>
          <w:lang w:val="el-GR"/>
        </w:rPr>
        <w:pict>
          <v:shape id="Text Box 3" o:spid="_x0000_s1027" type="#_x0000_t202" style="position:absolute;margin-left:281.2pt;margin-top:5.2pt;width:214.85pt;height:12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HU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" stroked="f">
            <v:textbox style="mso-next-textbox:#Text Box 3">
              <w:txbxContent>
                <w:p w:rsidR="00681A15" w:rsidRPr="00DE6BF3" w:rsidRDefault="00B26E4A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Καλλονή              </w:t>
                  </w:r>
                  <w:r w:rsidR="00563EEF" w:rsidRPr="00DE6BF3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29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-</w:t>
                  </w:r>
                  <w:r w:rsidR="00563EEF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1</w:t>
                  </w:r>
                  <w:r w:rsidR="00563EEF" w:rsidRPr="00DE6BF3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1</w:t>
                  </w:r>
                  <w:r w:rsidR="00563EEF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-201</w:t>
                  </w:r>
                  <w:r w:rsidR="00563EEF" w:rsidRPr="00DE6BF3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9</w:t>
                  </w: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Αρ. </w:t>
                  </w:r>
                  <w:proofErr w:type="spellStart"/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Πρωτ</w:t>
                  </w:r>
                  <w:proofErr w:type="spellEnd"/>
                  <w:r w:rsidR="00563EEF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          5</w:t>
                  </w:r>
                  <w:r w:rsidR="00563EEF" w:rsidRPr="00DE6BF3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96</w:t>
                  </w: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681A15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:rsidR="00DE6BF3" w:rsidRPr="00C57CA9" w:rsidRDefault="00681A15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ΠΡΟΣ              </w:t>
                  </w:r>
                  <w:r w:rsidR="00483A52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</w:t>
                  </w:r>
                  <w:r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 ΔΙ.Δ.Ε. Λέσβου</w:t>
                  </w:r>
                  <w:r w:rsidR="00DE6BF3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</w:t>
                  </w:r>
                </w:p>
                <w:p w:rsidR="00DE6BF3" w:rsidRDefault="00DE6BF3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                          </w:t>
                  </w:r>
                  <w:r w:rsidR="00681A15"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Για ανάρτηση στο δια</w:t>
                  </w:r>
                </w:p>
                <w:p w:rsidR="00681A15" w:rsidRPr="00C57CA9" w:rsidRDefault="00DE6BF3" w:rsidP="00681A15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                             </w:t>
                  </w:r>
                  <w:r w:rsidR="00681A15" w:rsidRPr="00C57CA9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δίκτυο</w:t>
                  </w:r>
                </w:p>
              </w:txbxContent>
            </v:textbox>
          </v:shape>
        </w:pict>
      </w: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681A15" w:rsidRDefault="00681A15" w:rsidP="00394784">
      <w:pPr>
        <w:rPr>
          <w:rFonts w:ascii="Arial" w:hAnsi="Arial" w:cs="Arial"/>
          <w:b/>
          <w:sz w:val="16"/>
          <w:szCs w:val="16"/>
          <w:lang w:val="el-GR"/>
        </w:rPr>
      </w:pPr>
    </w:p>
    <w:p w:rsidR="00943F1A" w:rsidRPr="00686872" w:rsidRDefault="00943F1A" w:rsidP="001C4321">
      <w:pPr>
        <w:rPr>
          <w:lang w:val="el-GR"/>
        </w:rPr>
      </w:pPr>
      <w:r w:rsidRPr="00686872">
        <w:rPr>
          <w:lang w:val="el-GR"/>
        </w:rPr>
        <w:tab/>
      </w:r>
      <w:r w:rsidRPr="00686872">
        <w:rPr>
          <w:lang w:val="el-GR"/>
        </w:rPr>
        <w:tab/>
      </w:r>
    </w:p>
    <w:p w:rsidR="004F1EE6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/>
          <w:sz w:val="24"/>
          <w:szCs w:val="24"/>
          <w:lang w:val="el-GR"/>
        </w:rPr>
        <w:t xml:space="preserve">ΘΕΜΑ: </w:t>
      </w:r>
      <w:r w:rsidR="004F1EE6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</w:t>
      </w:r>
      <w:r w:rsidR="00FE196B" w:rsidRPr="004F1EE6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Πρόσκληση εκδήλωσης ενδιαφέροντος για  </w:t>
      </w:r>
      <w:r w:rsidR="00E10C04" w:rsidRPr="004F1EE6">
        <w:rPr>
          <w:rFonts w:asciiTheme="minorHAnsi" w:hAnsiTheme="minorHAnsi" w:cstheme="minorHAnsi"/>
          <w:b/>
          <w:sz w:val="24"/>
          <w:szCs w:val="24"/>
          <w:lang w:val="el-GR"/>
        </w:rPr>
        <w:t xml:space="preserve">την </w:t>
      </w:r>
      <w:r w:rsidR="00686872" w:rsidRPr="004F1EE6">
        <w:rPr>
          <w:rFonts w:asciiTheme="minorHAnsi" w:hAnsiTheme="minorHAnsi" w:cstheme="minorHAnsi"/>
          <w:b/>
          <w:sz w:val="24"/>
          <w:szCs w:val="24"/>
          <w:lang w:val="el-GR"/>
        </w:rPr>
        <w:t>εκπαιδευτική εκδρομή</w:t>
      </w:r>
      <w:r w:rsidR="00E10C04" w:rsidRPr="004F1EE6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της Β</w:t>
      </w:r>
      <w:r w:rsidR="003727EF" w:rsidRPr="004F1EE6">
        <w:rPr>
          <w:rFonts w:asciiTheme="minorHAnsi" w:hAnsiTheme="minorHAnsi" w:cstheme="minorHAnsi"/>
          <w:b/>
          <w:sz w:val="24"/>
          <w:szCs w:val="24"/>
          <w:lang w:val="el-GR"/>
        </w:rPr>
        <w:t>΄</w:t>
      </w:r>
      <w:r w:rsidR="00E10C04" w:rsidRPr="004F1EE6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="004F1EE6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</w:p>
    <w:p w:rsidR="00943F1A" w:rsidRPr="004F1EE6" w:rsidRDefault="004F1EE6" w:rsidP="00943F1A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  </w:t>
      </w:r>
      <w:r w:rsidR="00E10C04" w:rsidRPr="004F1EE6">
        <w:rPr>
          <w:rFonts w:asciiTheme="minorHAnsi" w:hAnsiTheme="minorHAnsi" w:cstheme="minorHAnsi"/>
          <w:b/>
          <w:sz w:val="24"/>
          <w:szCs w:val="24"/>
          <w:lang w:val="el-GR"/>
        </w:rPr>
        <w:t xml:space="preserve">τάξης </w:t>
      </w:r>
      <w:r w:rsidR="003727EF" w:rsidRPr="004F1EE6">
        <w:rPr>
          <w:rFonts w:asciiTheme="minorHAnsi" w:hAnsiTheme="minorHAnsi" w:cstheme="minorHAnsi"/>
          <w:b/>
          <w:sz w:val="24"/>
          <w:szCs w:val="24"/>
          <w:lang w:val="el-GR"/>
        </w:rPr>
        <w:t xml:space="preserve">του Γενικού Λυκείου Καλλονής </w:t>
      </w:r>
      <w:r w:rsidR="00686872" w:rsidRPr="004F1EE6">
        <w:rPr>
          <w:rFonts w:asciiTheme="minorHAnsi" w:hAnsiTheme="minorHAnsi" w:cstheme="minorHAnsi"/>
          <w:b/>
          <w:sz w:val="24"/>
          <w:szCs w:val="24"/>
          <w:lang w:val="el-GR"/>
        </w:rPr>
        <w:t>στα Ιωάννινα και Θεσσαλονίκη</w:t>
      </w:r>
    </w:p>
    <w:p w:rsidR="00943F1A" w:rsidRPr="00681A15" w:rsidRDefault="00943F1A" w:rsidP="00943F1A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1C4321" w:rsidRPr="009A08A5" w:rsidRDefault="009A08A5" w:rsidP="001C4321">
      <w:pPr>
        <w:rPr>
          <w:rFonts w:asciiTheme="minorHAnsi" w:hAnsiTheme="minorHAnsi" w:cstheme="minorHAnsi"/>
          <w:i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lang w:val="el-GR"/>
        </w:rPr>
        <w:t>ΣΧΕΤ</w:t>
      </w:r>
      <w:r w:rsidRPr="00C5216A">
        <w:rPr>
          <w:rFonts w:asciiTheme="minorHAnsi" w:hAnsiTheme="minorHAnsi" w:cstheme="minorHAnsi"/>
          <w:b/>
          <w:sz w:val="24"/>
          <w:szCs w:val="24"/>
          <w:lang w:val="el-GR"/>
        </w:rPr>
        <w:t>: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 ΦΕΚ 681 Τεύχος Β΄ / 6-3-2017</w:t>
      </w:r>
    </w:p>
    <w:p w:rsidR="00943F1A" w:rsidRPr="00681A15" w:rsidRDefault="00943F1A" w:rsidP="00943F1A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1C4321" w:rsidRPr="00681A15" w:rsidRDefault="001C4321" w:rsidP="001C4321">
      <w:pPr>
        <w:spacing w:line="276" w:lineRule="auto"/>
        <w:ind w:right="-46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>Ο Διευθυντής του Γενικού Λυκείου Καλλονής ζητ</w:t>
      </w:r>
      <w:r w:rsidR="007306D3" w:rsidRPr="00681A15">
        <w:rPr>
          <w:rFonts w:asciiTheme="minorHAnsi" w:hAnsiTheme="minorHAnsi" w:cstheme="minorHAnsi"/>
          <w:bCs/>
          <w:sz w:val="22"/>
          <w:szCs w:val="22"/>
          <w:lang w:val="el-GR"/>
        </w:rPr>
        <w:t>εί</w:t>
      </w: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την εκδήλωση ενδιαφέροντος από τα τουριστικά πρα</w:t>
      </w:r>
      <w:r w:rsidR="0068687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κτορεία για την πραγματοποίηση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>εκπαιδευτικής</w:t>
      </w:r>
      <w:r w:rsidR="00C5216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επίσκεψης στα πλαίσια του αναλυτικού πρ</w:t>
      </w:r>
      <w:r w:rsidR="00C5216A">
        <w:rPr>
          <w:rFonts w:asciiTheme="minorHAnsi" w:hAnsiTheme="minorHAnsi" w:cstheme="minorHAnsi"/>
          <w:bCs/>
          <w:sz w:val="22"/>
          <w:szCs w:val="22"/>
          <w:lang w:val="el-GR"/>
        </w:rPr>
        <w:t>ο</w:t>
      </w:r>
      <w:r w:rsidR="00C5216A">
        <w:rPr>
          <w:rFonts w:asciiTheme="minorHAnsi" w:hAnsiTheme="minorHAnsi" w:cstheme="minorHAnsi"/>
          <w:bCs/>
          <w:sz w:val="22"/>
          <w:szCs w:val="22"/>
          <w:lang w:val="el-GR"/>
        </w:rPr>
        <w:t>γράμματος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68687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στα Ιωάννινα και Θεσσαλονίκη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από </w:t>
      </w:r>
      <w:r w:rsidR="00563EEF" w:rsidRPr="00563EEF">
        <w:rPr>
          <w:rFonts w:asciiTheme="minorHAnsi" w:hAnsiTheme="minorHAnsi" w:cstheme="minorHAnsi"/>
          <w:bCs/>
          <w:sz w:val="22"/>
          <w:szCs w:val="22"/>
          <w:lang w:val="el-GR"/>
        </w:rPr>
        <w:t>02</w:t>
      </w:r>
      <w:r w:rsidR="007B235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3727EF" w:rsidRPr="00681A1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έως </w:t>
      </w:r>
      <w:r w:rsidR="00563EEF" w:rsidRPr="00563EEF">
        <w:rPr>
          <w:rFonts w:asciiTheme="minorHAnsi" w:hAnsiTheme="minorHAnsi" w:cstheme="minorHAnsi"/>
          <w:bCs/>
          <w:sz w:val="22"/>
          <w:szCs w:val="22"/>
          <w:lang w:val="el-GR"/>
        </w:rPr>
        <w:t>05</w:t>
      </w:r>
      <w:r w:rsidR="00563EE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Απριλίου 20</w:t>
      </w:r>
      <w:r w:rsidR="00563EEF" w:rsidRPr="00563EEF">
        <w:rPr>
          <w:rFonts w:asciiTheme="minorHAnsi" w:hAnsiTheme="minorHAnsi" w:cstheme="minorHAnsi"/>
          <w:bCs/>
          <w:sz w:val="22"/>
          <w:szCs w:val="22"/>
          <w:lang w:val="el-GR"/>
        </w:rPr>
        <w:t>20</w:t>
      </w:r>
      <w:r w:rsidRPr="00681A15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:rsidR="001C4321" w:rsidRPr="00681A15" w:rsidRDefault="001C4321" w:rsidP="001C4321">
      <w:pPr>
        <w:spacing w:line="276" w:lineRule="auto"/>
        <w:ind w:right="-46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681A15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Συγκεκριμένα</w:t>
      </w:r>
      <w:r w:rsidR="00D77F43" w:rsidRPr="00681A15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 στοιχεία της εκδρομής - προϋποθέσεις</w:t>
      </w:r>
      <w:r w:rsidRPr="00681A15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Ο αριθμός των συμμετεχόντων προβλέπεται να είναι </w:t>
      </w:r>
      <w:r w:rsidR="00563EEF" w:rsidRPr="00563EEF">
        <w:rPr>
          <w:rFonts w:asciiTheme="minorHAnsi" w:hAnsiTheme="minorHAnsi" w:cstheme="minorHAnsi"/>
          <w:sz w:val="24"/>
          <w:szCs w:val="24"/>
          <w:lang w:val="el-GR"/>
        </w:rPr>
        <w:t>28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μαθητές και </w:t>
      </w:r>
      <w:r w:rsidR="003727EF" w:rsidRPr="00681A15">
        <w:rPr>
          <w:rFonts w:asciiTheme="minorHAnsi" w:hAnsiTheme="minorHAnsi" w:cstheme="minorHAnsi"/>
          <w:bCs/>
          <w:sz w:val="24"/>
          <w:szCs w:val="24"/>
          <w:lang w:val="el-GR"/>
        </w:rPr>
        <w:t>3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συνοδοί κ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α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θηγητές.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την </w:t>
      </w:r>
      <w:r w:rsidR="00D77F43" w:rsidRPr="00681A15">
        <w:rPr>
          <w:rFonts w:asciiTheme="minorHAnsi" w:hAnsiTheme="minorHAnsi" w:cstheme="minorHAnsi"/>
          <w:sz w:val="24"/>
          <w:szCs w:val="24"/>
          <w:lang w:val="el-GR"/>
        </w:rPr>
        <w:t>Καλλονή</w:t>
      </w:r>
      <w:r w:rsidR="007B235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για το Αεροδρόμιο της Μυτιλήνης το πρωί τη</w:t>
      </w:r>
      <w:r w:rsidR="00051EDB" w:rsidRPr="00681A15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Π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έ</w:t>
      </w:r>
      <w:r w:rsidR="00B33FD5" w:rsidRPr="00681A15">
        <w:rPr>
          <w:rFonts w:asciiTheme="minorHAnsi" w:hAnsiTheme="minorHAnsi" w:cstheme="minorHAnsi"/>
          <w:sz w:val="24"/>
          <w:szCs w:val="24"/>
          <w:lang w:val="el-GR"/>
        </w:rPr>
        <w:t>μπτη</w:t>
      </w:r>
      <w:r w:rsidR="00051EDB" w:rsidRPr="00681A15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="007B235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563EEF" w:rsidRPr="00563EEF">
        <w:rPr>
          <w:rFonts w:asciiTheme="minorHAnsi" w:hAnsiTheme="minorHAnsi" w:cstheme="minorHAnsi"/>
          <w:sz w:val="24"/>
          <w:szCs w:val="24"/>
          <w:lang w:val="el-GR"/>
        </w:rPr>
        <w:t>02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>/4/20</w:t>
      </w:r>
      <w:r w:rsidR="00563EEF" w:rsidRPr="00563EEF">
        <w:rPr>
          <w:rFonts w:asciiTheme="minorHAnsi" w:hAnsiTheme="minorHAnsi" w:cstheme="minorHAnsi"/>
          <w:sz w:val="24"/>
          <w:szCs w:val="24"/>
          <w:lang w:val="el-GR"/>
        </w:rPr>
        <w:t>20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84E29" w:rsidRPr="00681A15">
        <w:rPr>
          <w:rFonts w:asciiTheme="minorHAnsi" w:hAnsiTheme="minorHAnsi" w:cstheme="minorHAnsi"/>
          <w:sz w:val="24"/>
          <w:szCs w:val="24"/>
          <w:lang w:val="el-GR"/>
        </w:rPr>
        <w:t>με λεωφορείο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Μετάβαση αεροπορικώς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στα Ιωάννινα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Pr="00681A15" w:rsidRDefault="00B33FD5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Άφιξη στην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Ιωάννινα, </w:t>
      </w:r>
      <w:r w:rsidR="00686872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εγκατάσταση σε ξενοδοχείο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εντός των Ιωαννίνων και περι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ή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γηση στα αξιοθέατα της πόλης </w:t>
      </w:r>
      <w:r w:rsidR="00F670F0">
        <w:rPr>
          <w:rFonts w:asciiTheme="minorHAnsi" w:hAnsiTheme="minorHAnsi" w:cstheme="minorHAnsi"/>
          <w:sz w:val="24"/>
          <w:szCs w:val="24"/>
          <w:lang w:val="el-GR"/>
        </w:rPr>
        <w:t>με δια</w:t>
      </w:r>
      <w:r w:rsidR="006D795D">
        <w:rPr>
          <w:rFonts w:asciiTheme="minorHAnsi" w:hAnsiTheme="minorHAnsi" w:cstheme="minorHAnsi"/>
          <w:sz w:val="24"/>
          <w:szCs w:val="24"/>
          <w:lang w:val="el-GR"/>
        </w:rPr>
        <w:t xml:space="preserve">νυκτέρευση την </w:t>
      </w:r>
      <w:r w:rsidR="00563EEF" w:rsidRPr="00563EEF">
        <w:rPr>
          <w:rFonts w:asciiTheme="minorHAnsi" w:hAnsiTheme="minorHAnsi" w:cstheme="minorHAnsi"/>
          <w:sz w:val="24"/>
          <w:szCs w:val="24"/>
          <w:lang w:val="el-GR"/>
        </w:rPr>
        <w:t>02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>/4/20</w:t>
      </w:r>
      <w:r w:rsidR="00563EEF" w:rsidRPr="00563EEF">
        <w:rPr>
          <w:rFonts w:asciiTheme="minorHAnsi" w:hAnsiTheme="minorHAnsi" w:cstheme="minorHAnsi"/>
          <w:sz w:val="24"/>
          <w:szCs w:val="24"/>
          <w:lang w:val="el-GR"/>
        </w:rPr>
        <w:t>20</w:t>
      </w:r>
      <w:r w:rsidR="00F564B0"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F564B0" w:rsidRDefault="00F564B0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Αναχώρηση από τ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α Ιωάννινα 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το πρωί της Παρασκευής </w:t>
      </w:r>
      <w:r w:rsidR="00563EEF" w:rsidRPr="00563EEF">
        <w:rPr>
          <w:rFonts w:asciiTheme="minorHAnsi" w:hAnsiTheme="minorHAnsi" w:cstheme="minorHAnsi"/>
          <w:sz w:val="24"/>
          <w:szCs w:val="24"/>
          <w:lang w:val="el-GR"/>
        </w:rPr>
        <w:t>03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>/4/20</w:t>
      </w:r>
      <w:r w:rsidR="00563EEF" w:rsidRPr="00563EEF">
        <w:rPr>
          <w:rFonts w:asciiTheme="minorHAnsi" w:hAnsiTheme="minorHAnsi" w:cstheme="minorHAnsi"/>
          <w:sz w:val="24"/>
          <w:szCs w:val="24"/>
          <w:lang w:val="el-GR"/>
        </w:rPr>
        <w:t xml:space="preserve">20 </w:t>
      </w:r>
      <w:r w:rsidR="00984E29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με λεωφορείο για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Θεσσαλονίκη με ενδιάμεση στάση στη Βεργίνα (αρχαιολογικός χώρος) και φαγητό (Βέροια)</w:t>
      </w:r>
      <w:r w:rsidR="00984E29"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 Εγκατάσταση σε ξενοδοχείο στο κέντρο της Θεσσαλονίκης.</w:t>
      </w:r>
    </w:p>
    <w:p w:rsidR="007E5FCD" w:rsidRDefault="009A08A5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Την επόμενη μέρα (Σάββατο) π</w:t>
      </w:r>
      <w:r w:rsidR="007E5FCD">
        <w:rPr>
          <w:rFonts w:asciiTheme="minorHAnsi" w:hAnsiTheme="minorHAnsi" w:cstheme="minorHAnsi"/>
          <w:sz w:val="24"/>
          <w:szCs w:val="24"/>
          <w:lang w:val="el-GR"/>
        </w:rPr>
        <w:t>εριήγηση στα αξιοθέατα της Θεσσαλονίκης (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>Λευκός Πύργος</w:t>
      </w:r>
      <w:r w:rsidR="007E5FCD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>Πλατεία Αριστοτέλους</w:t>
      </w:r>
      <w:r w:rsidR="007E5FCD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 xml:space="preserve"> Παραλία,</w:t>
      </w:r>
      <w:r w:rsidR="007E5FCD">
        <w:rPr>
          <w:rFonts w:asciiTheme="minorHAnsi" w:hAnsiTheme="minorHAnsi" w:cstheme="minorHAnsi"/>
          <w:sz w:val="24"/>
          <w:szCs w:val="24"/>
          <w:lang w:val="el-GR"/>
        </w:rPr>
        <w:t xml:space="preserve"> κάστρα) με το λεωφορείο, φαγητό και </w:t>
      </w:r>
      <w:r w:rsidR="007E5FCD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="007E5FCD">
        <w:rPr>
          <w:rFonts w:asciiTheme="minorHAnsi" w:hAnsiTheme="minorHAnsi" w:cstheme="minorHAnsi"/>
          <w:sz w:val="24"/>
          <w:szCs w:val="24"/>
          <w:lang w:val="el-GR"/>
        </w:rPr>
        <w:t>πίσκεψη στο μουσείο «ΝΟΗΣΙΣ».</w:t>
      </w:r>
    </w:p>
    <w:p w:rsidR="00686872" w:rsidRPr="00681A15" w:rsidRDefault="00686872" w:rsidP="00686872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6872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το ξενοδοχείο το 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 xml:space="preserve">πρωί  της Κυριακής </w:t>
      </w:r>
      <w:r w:rsidR="00563EEF" w:rsidRPr="00563EEF">
        <w:rPr>
          <w:rFonts w:asciiTheme="minorHAnsi" w:hAnsiTheme="minorHAnsi" w:cstheme="minorHAnsi"/>
          <w:sz w:val="24"/>
          <w:szCs w:val="24"/>
          <w:lang w:val="el-GR"/>
        </w:rPr>
        <w:t>05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>/4/20</w:t>
      </w:r>
      <w:r w:rsidR="00563EEF" w:rsidRPr="00563EEF">
        <w:rPr>
          <w:rFonts w:asciiTheme="minorHAnsi" w:hAnsiTheme="minorHAnsi" w:cstheme="minorHAnsi"/>
          <w:sz w:val="24"/>
          <w:szCs w:val="24"/>
          <w:lang w:val="el-GR"/>
        </w:rPr>
        <w:t xml:space="preserve">20 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και 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>περιήγηση στην πόλη (θρησκευτικά αξιοθέατα)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Αναχώρηση από 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 xml:space="preserve">τη Θεσσαλονίκη </w:t>
      </w:r>
      <w:r w:rsidR="007B235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το 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 xml:space="preserve">μεσημέρι 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της Κυριακής </w:t>
      </w:r>
      <w:r w:rsidR="00563EEF">
        <w:rPr>
          <w:rFonts w:asciiTheme="minorHAnsi" w:hAnsiTheme="minorHAnsi" w:cstheme="minorHAnsi"/>
          <w:sz w:val="24"/>
          <w:szCs w:val="24"/>
          <w:lang w:val="el-GR"/>
        </w:rPr>
        <w:t>05/4/2020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 για το Α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ροδρόμιο της Θεσσαλονίκης</w:t>
      </w:r>
      <w:r w:rsidR="004C4FA9" w:rsidRPr="00681A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984E29" w:rsidRPr="00681A15" w:rsidRDefault="00984E29" w:rsidP="00984E29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Μετάβαση αεροπορικώς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 xml:space="preserve"> από τη Θεσσαλονίκη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για τη Μυτιλήνη.</w:t>
      </w:r>
    </w:p>
    <w:p w:rsidR="00984E29" w:rsidRPr="00681A15" w:rsidRDefault="00984E29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>Άφιξη στη Μυτιλήνη και αναχώρηση για την Καλλονή με λεωφορείο</w:t>
      </w:r>
      <w:r w:rsidR="00D1249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7E5FCD" w:rsidRDefault="007E5FCD" w:rsidP="007E5FCD">
      <w:pPr>
        <w:pStyle w:val="a5"/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7E5FCD" w:rsidRPr="00C5216A" w:rsidRDefault="007E5FCD" w:rsidP="007E5FCD">
      <w:pPr>
        <w:pStyle w:val="a5"/>
        <w:spacing w:line="276" w:lineRule="auto"/>
        <w:ind w:right="-46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C5216A">
        <w:rPr>
          <w:rFonts w:asciiTheme="minorHAnsi" w:hAnsiTheme="minorHAnsi" w:cstheme="minorHAnsi"/>
          <w:b/>
          <w:sz w:val="24"/>
          <w:szCs w:val="24"/>
          <w:lang w:val="el-GR"/>
        </w:rPr>
        <w:t>ΠΑΡΑΤΗΡΗΣΕΙΣ</w:t>
      </w:r>
    </w:p>
    <w:p w:rsidR="00984E29" w:rsidRPr="00681A15" w:rsidRDefault="00984E29" w:rsidP="007E5FCD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Θα χρειαστεί </w:t>
      </w:r>
      <w:r w:rsidR="00686872">
        <w:rPr>
          <w:rFonts w:asciiTheme="minorHAnsi" w:hAnsiTheme="minorHAnsi" w:cstheme="minorHAnsi"/>
          <w:sz w:val="24"/>
          <w:szCs w:val="24"/>
          <w:lang w:val="el-GR"/>
        </w:rPr>
        <w:t>στα Ιωάννινα και στη Θεσσαλονίκη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λεωφορείο για μετακινήσεις </w:t>
      </w:r>
      <w:r w:rsidR="004C4FA9" w:rsidRPr="00681A15">
        <w:rPr>
          <w:rFonts w:asciiTheme="minorHAnsi" w:hAnsiTheme="minorHAnsi" w:cstheme="minorHAnsi"/>
          <w:sz w:val="24"/>
          <w:szCs w:val="24"/>
          <w:lang w:val="el-GR"/>
        </w:rPr>
        <w:t>εντός της πόλης</w:t>
      </w:r>
      <w:r w:rsidR="00D1249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1C4321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sz w:val="24"/>
          <w:szCs w:val="24"/>
          <w:lang w:val="el-GR"/>
        </w:rPr>
        <w:lastRenderedPageBreak/>
        <w:t>Τ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λεωφορεί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που θα κάν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ουν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τη μετακίνηση των μαθητών θα πρέπει να πληρ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ούν 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τις προδιαγραφές που απαιτούνται από το Υπουργείο Παιδείας και να υπάρχει στη διάθεση 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μας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φάκελος με όλα τα απαραίτητα έγγραφα (άδεια οδήγησης τ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ων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οδ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η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γ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ών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>, άδει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ες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κυκλοφορίας, πιστοποιητικ</w:t>
      </w:r>
      <w:r w:rsidR="00D62775" w:rsidRPr="00681A15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681A15">
        <w:rPr>
          <w:rFonts w:asciiTheme="minorHAnsi" w:hAnsiTheme="minorHAnsi" w:cstheme="minorHAnsi"/>
          <w:sz w:val="24"/>
          <w:szCs w:val="24"/>
          <w:lang w:val="el-GR"/>
        </w:rPr>
        <w:t xml:space="preserve"> για ΚΤΕΟ, κ.λ.π.) </w:t>
      </w:r>
    </w:p>
    <w:p w:rsidR="007E5FCD" w:rsidRPr="00681A15" w:rsidRDefault="007E5FCD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outlineLvl w:val="0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Τα ξενοδοχεία θα πρέπει να βρίσκονται στο κέντρο της πόλης (Ιωάννινα- Θεσσαλ</w:t>
      </w:r>
      <w:r>
        <w:rPr>
          <w:rFonts w:asciiTheme="minorHAnsi" w:hAnsiTheme="minorHAnsi" w:cstheme="minorHAnsi"/>
          <w:sz w:val="24"/>
          <w:szCs w:val="24"/>
          <w:lang w:val="el-GR"/>
        </w:rPr>
        <w:t>ο</w:t>
      </w:r>
      <w:r>
        <w:rPr>
          <w:rFonts w:asciiTheme="minorHAnsi" w:hAnsiTheme="minorHAnsi" w:cstheme="minorHAnsi"/>
          <w:sz w:val="24"/>
          <w:szCs w:val="24"/>
          <w:lang w:val="el-GR"/>
        </w:rPr>
        <w:t>νίκη) και να είναι κατηγορίας τουλάχιστον 3 αστέρων.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Για τις παραπάνω υπηρεσίες ζητείται η τελική συνολική τιμή (με ΦΠΑ) 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Με την προσφορά θα κατατεθεί από το ταξιδιωτικό γραφείο απαραιτήτως και 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υ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πεύθυνη δήλωση ότι διαθέτει το ειδικό σήμα λειτουργίας, το οποίο πρέπει να βρ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ί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σκεται σε ισχύ.</w:t>
      </w:r>
    </w:p>
    <w:p w:rsidR="001C4321" w:rsidRPr="00681A15" w:rsidRDefault="001C4321" w:rsidP="00D77F43">
      <w:pPr>
        <w:pStyle w:val="a5"/>
        <w:numPr>
          <w:ilvl w:val="0"/>
          <w:numId w:val="7"/>
        </w:numPr>
        <w:spacing w:line="276" w:lineRule="auto"/>
        <w:ind w:right="-46"/>
        <w:jc w:val="both"/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Οι προσφορές θα πρέπει να </w:t>
      </w:r>
      <w:r w:rsidR="00D77F43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αποσταλούν σε κλειστό φάκελο ταχυδρομικώς ή να παραδοθούν αυτοπροσώπως το αργότερο μέχρι και </w:t>
      </w:r>
      <w:r w:rsidR="00D62775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την </w:t>
      </w:r>
      <w:r w:rsidR="007E5FCD">
        <w:rPr>
          <w:rFonts w:asciiTheme="minorHAnsi" w:hAnsiTheme="minorHAnsi" w:cstheme="minorHAnsi"/>
          <w:bCs/>
          <w:sz w:val="24"/>
          <w:szCs w:val="24"/>
          <w:lang w:val="el-GR"/>
        </w:rPr>
        <w:t>Δευτέρα</w:t>
      </w:r>
      <w:r w:rsidR="006D795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, </w:t>
      </w:r>
      <w:r w:rsidR="00563EEF">
        <w:rPr>
          <w:rFonts w:asciiTheme="minorHAnsi" w:hAnsiTheme="minorHAnsi" w:cstheme="minorHAnsi"/>
          <w:bCs/>
          <w:sz w:val="24"/>
          <w:szCs w:val="24"/>
          <w:lang w:val="el-GR"/>
        </w:rPr>
        <w:t>16</w:t>
      </w:r>
      <w:r w:rsidR="007E5FCD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Δεκεμβρίου</w:t>
      </w:r>
      <w:r w:rsidR="007B235B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</w:t>
      </w:r>
      <w:r w:rsidR="00D62775" w:rsidRPr="00681A15">
        <w:rPr>
          <w:rFonts w:asciiTheme="minorHAnsi" w:hAnsiTheme="minorHAnsi" w:cstheme="minorHAnsi"/>
          <w:bCs/>
          <w:sz w:val="24"/>
          <w:szCs w:val="24"/>
          <w:lang w:val="el-GR"/>
        </w:rPr>
        <w:t>201</w:t>
      </w:r>
      <w:r w:rsidR="00563EEF">
        <w:rPr>
          <w:rFonts w:asciiTheme="minorHAnsi" w:hAnsiTheme="minorHAnsi" w:cstheme="minorHAnsi"/>
          <w:bCs/>
          <w:sz w:val="24"/>
          <w:szCs w:val="24"/>
          <w:lang w:val="el-GR"/>
        </w:rPr>
        <w:t>9</w:t>
      </w:r>
      <w:r w:rsidR="00D77F43" w:rsidRPr="00681A15">
        <w:rPr>
          <w:rFonts w:asciiTheme="minorHAnsi" w:hAnsiTheme="minorHAnsi" w:cstheme="minorHAnsi"/>
          <w:bCs/>
          <w:sz w:val="24"/>
          <w:szCs w:val="24"/>
          <w:lang w:val="el-GR"/>
        </w:rPr>
        <w:t xml:space="preserve"> στο γραφείο του Διευθυντή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. Μετά τη λήξη του χρόνου κατάθεσης δεν θα γίνει δεκτή καμία προσφορά. Οι προσφορές που θα κατατεθούν, θα αξιολογηθούν από επιτροπή αξιολόγησης. Διευκρινίζεται ότι δε θα γίνονται δεκτές αντιπροσφορές μ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ε</w:t>
      </w:r>
      <w:r w:rsidRPr="00681A15">
        <w:rPr>
          <w:rFonts w:asciiTheme="minorHAnsi" w:hAnsiTheme="minorHAnsi" w:cstheme="minorHAnsi"/>
          <w:bCs/>
          <w:sz w:val="24"/>
          <w:szCs w:val="24"/>
          <w:lang w:val="el-GR"/>
        </w:rPr>
        <w:t>τά την αποσφράγιση των προσφορών, μπορεί όμως να ζητηθούν διευκρινήσεις από την επιτροπή.</w:t>
      </w:r>
    </w:p>
    <w:p w:rsidR="00943F1A" w:rsidRPr="00681A15" w:rsidRDefault="00943F1A" w:rsidP="00943F1A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D62775" w:rsidRPr="00681A15" w:rsidRDefault="00943F1A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681A15">
        <w:rPr>
          <w:rFonts w:asciiTheme="minorHAnsi" w:hAnsiTheme="minorHAnsi" w:cstheme="minorHAnsi"/>
          <w:sz w:val="22"/>
          <w:szCs w:val="22"/>
          <w:lang w:val="el-GR"/>
        </w:rPr>
        <w:t>Ο Διευθυντής</w:t>
      </w:r>
    </w:p>
    <w:p w:rsidR="002B4AF4" w:rsidRPr="00681A15" w:rsidRDefault="002B4AF4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B4AF4" w:rsidRPr="00681A15" w:rsidRDefault="002B4AF4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20318" w:rsidRDefault="002B4AF4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681A15">
        <w:rPr>
          <w:rFonts w:asciiTheme="minorHAnsi" w:hAnsiTheme="minorHAnsi" w:cstheme="minorHAnsi"/>
          <w:sz w:val="22"/>
          <w:szCs w:val="22"/>
          <w:lang w:val="el-GR"/>
        </w:rPr>
        <w:t>Χαλιός Κωνσταντίνος</w:t>
      </w:r>
    </w:p>
    <w:p w:rsidR="00DB18BF" w:rsidRDefault="00DB18BF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DB18BF" w:rsidRDefault="00DB18BF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α/α</w:t>
      </w:r>
    </w:p>
    <w:p w:rsidR="00DB18BF" w:rsidRDefault="00DB18BF" w:rsidP="00D62775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DB18BF" w:rsidRPr="00681A15" w:rsidRDefault="00DB18BF" w:rsidP="00D62775">
      <w:pPr>
        <w:jc w:val="center"/>
        <w:rPr>
          <w:rFonts w:asciiTheme="minorHAnsi" w:hAnsiTheme="minorHAnsi" w:cstheme="minorHAnsi"/>
          <w:b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Αγριτέλλης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 xml:space="preserve"> Ιωάννης,  Υποδιευθυντής</w:t>
      </w:r>
    </w:p>
    <w:sectPr w:rsidR="00DB18BF" w:rsidRPr="00681A15" w:rsidSect="001F475A">
      <w:pgSz w:w="11906" w:h="16838"/>
      <w:pgMar w:top="284" w:right="180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34F"/>
    <w:multiLevelType w:val="hybridMultilevel"/>
    <w:tmpl w:val="504AA7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44F8D"/>
    <w:multiLevelType w:val="hybridMultilevel"/>
    <w:tmpl w:val="239A136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C2DAE"/>
    <w:multiLevelType w:val="hybridMultilevel"/>
    <w:tmpl w:val="1FE05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FDE"/>
    <w:multiLevelType w:val="hybridMultilevel"/>
    <w:tmpl w:val="8BFE34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435EB5"/>
    <w:multiLevelType w:val="hybridMultilevel"/>
    <w:tmpl w:val="1D3615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757EB"/>
    <w:multiLevelType w:val="hybridMultilevel"/>
    <w:tmpl w:val="68E2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FCF"/>
    <w:multiLevelType w:val="hybridMultilevel"/>
    <w:tmpl w:val="03460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D6F87"/>
    <w:rsid w:val="00001607"/>
    <w:rsid w:val="0001063B"/>
    <w:rsid w:val="0002612F"/>
    <w:rsid w:val="000431DA"/>
    <w:rsid w:val="0004520D"/>
    <w:rsid w:val="00051EDB"/>
    <w:rsid w:val="000614A3"/>
    <w:rsid w:val="000834FE"/>
    <w:rsid w:val="00085084"/>
    <w:rsid w:val="00086D9C"/>
    <w:rsid w:val="00091ECE"/>
    <w:rsid w:val="00093859"/>
    <w:rsid w:val="000A0F17"/>
    <w:rsid w:val="000A2A75"/>
    <w:rsid w:val="000C0D92"/>
    <w:rsid w:val="000C2C7C"/>
    <w:rsid w:val="000D5B96"/>
    <w:rsid w:val="000E7524"/>
    <w:rsid w:val="000F2B07"/>
    <w:rsid w:val="000F39D4"/>
    <w:rsid w:val="00102FE1"/>
    <w:rsid w:val="0012039C"/>
    <w:rsid w:val="00126458"/>
    <w:rsid w:val="00126648"/>
    <w:rsid w:val="00126D87"/>
    <w:rsid w:val="001270A4"/>
    <w:rsid w:val="00131743"/>
    <w:rsid w:val="00132FED"/>
    <w:rsid w:val="00135EC4"/>
    <w:rsid w:val="00144A37"/>
    <w:rsid w:val="00151217"/>
    <w:rsid w:val="00167CAE"/>
    <w:rsid w:val="00185A99"/>
    <w:rsid w:val="001A2C31"/>
    <w:rsid w:val="001C2B60"/>
    <w:rsid w:val="001C2C89"/>
    <w:rsid w:val="001C4321"/>
    <w:rsid w:val="001C63A5"/>
    <w:rsid w:val="001C716C"/>
    <w:rsid w:val="001C7C03"/>
    <w:rsid w:val="001D4DD4"/>
    <w:rsid w:val="001E126A"/>
    <w:rsid w:val="001F475A"/>
    <w:rsid w:val="001F4A11"/>
    <w:rsid w:val="001F651C"/>
    <w:rsid w:val="002006B0"/>
    <w:rsid w:val="00212B3B"/>
    <w:rsid w:val="00216D99"/>
    <w:rsid w:val="0023406A"/>
    <w:rsid w:val="00246CBC"/>
    <w:rsid w:val="0025193A"/>
    <w:rsid w:val="00264E17"/>
    <w:rsid w:val="002807F3"/>
    <w:rsid w:val="00280EE6"/>
    <w:rsid w:val="00284271"/>
    <w:rsid w:val="00293D7B"/>
    <w:rsid w:val="002B1CFB"/>
    <w:rsid w:val="002B4AF4"/>
    <w:rsid w:val="002B5817"/>
    <w:rsid w:val="002C669A"/>
    <w:rsid w:val="002D0EF7"/>
    <w:rsid w:val="002D3508"/>
    <w:rsid w:val="002D68AC"/>
    <w:rsid w:val="00327FF0"/>
    <w:rsid w:val="00330400"/>
    <w:rsid w:val="00341D5A"/>
    <w:rsid w:val="003436AD"/>
    <w:rsid w:val="00362F63"/>
    <w:rsid w:val="00363231"/>
    <w:rsid w:val="003727EF"/>
    <w:rsid w:val="00393F3C"/>
    <w:rsid w:val="00394784"/>
    <w:rsid w:val="003A20AB"/>
    <w:rsid w:val="003A2374"/>
    <w:rsid w:val="003A2A9B"/>
    <w:rsid w:val="003A3E2C"/>
    <w:rsid w:val="003B0A23"/>
    <w:rsid w:val="003D3B16"/>
    <w:rsid w:val="003D3E20"/>
    <w:rsid w:val="003F0156"/>
    <w:rsid w:val="003F3680"/>
    <w:rsid w:val="003F3985"/>
    <w:rsid w:val="003F49E9"/>
    <w:rsid w:val="00402454"/>
    <w:rsid w:val="004147F1"/>
    <w:rsid w:val="00441525"/>
    <w:rsid w:val="00444679"/>
    <w:rsid w:val="004472EE"/>
    <w:rsid w:val="00447E7F"/>
    <w:rsid w:val="00455F8F"/>
    <w:rsid w:val="004630E4"/>
    <w:rsid w:val="00472399"/>
    <w:rsid w:val="00483A52"/>
    <w:rsid w:val="0048430D"/>
    <w:rsid w:val="00493F1B"/>
    <w:rsid w:val="0049504B"/>
    <w:rsid w:val="004A023F"/>
    <w:rsid w:val="004A46AB"/>
    <w:rsid w:val="004A4D36"/>
    <w:rsid w:val="004A67B9"/>
    <w:rsid w:val="004A6CA5"/>
    <w:rsid w:val="004B08F9"/>
    <w:rsid w:val="004C4FA9"/>
    <w:rsid w:val="004F1EE6"/>
    <w:rsid w:val="004F6C06"/>
    <w:rsid w:val="005003CB"/>
    <w:rsid w:val="00505A32"/>
    <w:rsid w:val="00512BC9"/>
    <w:rsid w:val="00531484"/>
    <w:rsid w:val="0055104F"/>
    <w:rsid w:val="005602BC"/>
    <w:rsid w:val="005623F3"/>
    <w:rsid w:val="00563EEF"/>
    <w:rsid w:val="00564C91"/>
    <w:rsid w:val="0057798F"/>
    <w:rsid w:val="00577C63"/>
    <w:rsid w:val="0058669B"/>
    <w:rsid w:val="00586896"/>
    <w:rsid w:val="005909FC"/>
    <w:rsid w:val="005A042D"/>
    <w:rsid w:val="005A129E"/>
    <w:rsid w:val="005A26CC"/>
    <w:rsid w:val="005B1680"/>
    <w:rsid w:val="005B40C7"/>
    <w:rsid w:val="005F3679"/>
    <w:rsid w:val="005F6A54"/>
    <w:rsid w:val="00622ACB"/>
    <w:rsid w:val="0064566A"/>
    <w:rsid w:val="00646183"/>
    <w:rsid w:val="00672801"/>
    <w:rsid w:val="006775EF"/>
    <w:rsid w:val="006806AB"/>
    <w:rsid w:val="00681A15"/>
    <w:rsid w:val="00686872"/>
    <w:rsid w:val="00691186"/>
    <w:rsid w:val="00696A1F"/>
    <w:rsid w:val="006A27D6"/>
    <w:rsid w:val="006A7B99"/>
    <w:rsid w:val="006B4A65"/>
    <w:rsid w:val="006C0A00"/>
    <w:rsid w:val="006C6B3F"/>
    <w:rsid w:val="006D4011"/>
    <w:rsid w:val="006D5300"/>
    <w:rsid w:val="006D795D"/>
    <w:rsid w:val="007306D3"/>
    <w:rsid w:val="0073100D"/>
    <w:rsid w:val="00733884"/>
    <w:rsid w:val="00733E76"/>
    <w:rsid w:val="00740A87"/>
    <w:rsid w:val="007414C7"/>
    <w:rsid w:val="00741DE1"/>
    <w:rsid w:val="0075037D"/>
    <w:rsid w:val="007577FC"/>
    <w:rsid w:val="00763242"/>
    <w:rsid w:val="00765294"/>
    <w:rsid w:val="00774706"/>
    <w:rsid w:val="0078154A"/>
    <w:rsid w:val="007B235B"/>
    <w:rsid w:val="007B6139"/>
    <w:rsid w:val="007B68BA"/>
    <w:rsid w:val="007E2B9C"/>
    <w:rsid w:val="007E5FCD"/>
    <w:rsid w:val="00810509"/>
    <w:rsid w:val="00814A73"/>
    <w:rsid w:val="0081548C"/>
    <w:rsid w:val="0082110E"/>
    <w:rsid w:val="00840C5D"/>
    <w:rsid w:val="008659D1"/>
    <w:rsid w:val="008732DC"/>
    <w:rsid w:val="00877AAB"/>
    <w:rsid w:val="00885971"/>
    <w:rsid w:val="00886999"/>
    <w:rsid w:val="00886FBE"/>
    <w:rsid w:val="00892059"/>
    <w:rsid w:val="008A51A8"/>
    <w:rsid w:val="008B135D"/>
    <w:rsid w:val="008C6AAC"/>
    <w:rsid w:val="008E5799"/>
    <w:rsid w:val="00903253"/>
    <w:rsid w:val="00914656"/>
    <w:rsid w:val="009323D9"/>
    <w:rsid w:val="009343EB"/>
    <w:rsid w:val="00937E84"/>
    <w:rsid w:val="00942352"/>
    <w:rsid w:val="0094265C"/>
    <w:rsid w:val="00943F1A"/>
    <w:rsid w:val="00951F08"/>
    <w:rsid w:val="00952CB0"/>
    <w:rsid w:val="009543FA"/>
    <w:rsid w:val="00960DE8"/>
    <w:rsid w:val="00961938"/>
    <w:rsid w:val="00965F49"/>
    <w:rsid w:val="0097052B"/>
    <w:rsid w:val="009735D3"/>
    <w:rsid w:val="00974ED7"/>
    <w:rsid w:val="00984E29"/>
    <w:rsid w:val="00985443"/>
    <w:rsid w:val="009A08A5"/>
    <w:rsid w:val="009A1541"/>
    <w:rsid w:val="009D6F87"/>
    <w:rsid w:val="009E116E"/>
    <w:rsid w:val="009E527A"/>
    <w:rsid w:val="009E64F5"/>
    <w:rsid w:val="009F3E1F"/>
    <w:rsid w:val="00A07DFE"/>
    <w:rsid w:val="00A31670"/>
    <w:rsid w:val="00A336DC"/>
    <w:rsid w:val="00A46362"/>
    <w:rsid w:val="00A71D99"/>
    <w:rsid w:val="00A94572"/>
    <w:rsid w:val="00AD0C13"/>
    <w:rsid w:val="00AD3720"/>
    <w:rsid w:val="00AD4841"/>
    <w:rsid w:val="00AE57E2"/>
    <w:rsid w:val="00B077F1"/>
    <w:rsid w:val="00B1542D"/>
    <w:rsid w:val="00B20318"/>
    <w:rsid w:val="00B26E4A"/>
    <w:rsid w:val="00B33DB5"/>
    <w:rsid w:val="00B33FD5"/>
    <w:rsid w:val="00B41E69"/>
    <w:rsid w:val="00B772C9"/>
    <w:rsid w:val="00B83939"/>
    <w:rsid w:val="00B94949"/>
    <w:rsid w:val="00B97F05"/>
    <w:rsid w:val="00BA21C4"/>
    <w:rsid w:val="00BC1840"/>
    <w:rsid w:val="00BD7FEC"/>
    <w:rsid w:val="00BF0851"/>
    <w:rsid w:val="00BF2085"/>
    <w:rsid w:val="00C205A8"/>
    <w:rsid w:val="00C34248"/>
    <w:rsid w:val="00C40EE4"/>
    <w:rsid w:val="00C473CE"/>
    <w:rsid w:val="00C51948"/>
    <w:rsid w:val="00C5216A"/>
    <w:rsid w:val="00C80A73"/>
    <w:rsid w:val="00C8238A"/>
    <w:rsid w:val="00C8505D"/>
    <w:rsid w:val="00C87DCE"/>
    <w:rsid w:val="00C91FEE"/>
    <w:rsid w:val="00CA47BA"/>
    <w:rsid w:val="00CB6FAF"/>
    <w:rsid w:val="00CC5191"/>
    <w:rsid w:val="00CD2388"/>
    <w:rsid w:val="00CF2925"/>
    <w:rsid w:val="00CF36D8"/>
    <w:rsid w:val="00CF54E9"/>
    <w:rsid w:val="00D12495"/>
    <w:rsid w:val="00D3715C"/>
    <w:rsid w:val="00D40347"/>
    <w:rsid w:val="00D5461F"/>
    <w:rsid w:val="00D62775"/>
    <w:rsid w:val="00D77F43"/>
    <w:rsid w:val="00D8055D"/>
    <w:rsid w:val="00D85B72"/>
    <w:rsid w:val="00D86C66"/>
    <w:rsid w:val="00D94098"/>
    <w:rsid w:val="00DB18BF"/>
    <w:rsid w:val="00DC14AB"/>
    <w:rsid w:val="00DC4320"/>
    <w:rsid w:val="00DD3790"/>
    <w:rsid w:val="00DE6BF3"/>
    <w:rsid w:val="00DF50B6"/>
    <w:rsid w:val="00E00650"/>
    <w:rsid w:val="00E10C04"/>
    <w:rsid w:val="00E348BA"/>
    <w:rsid w:val="00E450D4"/>
    <w:rsid w:val="00E53E5A"/>
    <w:rsid w:val="00E70168"/>
    <w:rsid w:val="00E71922"/>
    <w:rsid w:val="00E80455"/>
    <w:rsid w:val="00E9088A"/>
    <w:rsid w:val="00E937C4"/>
    <w:rsid w:val="00E972B3"/>
    <w:rsid w:val="00EA0C32"/>
    <w:rsid w:val="00EA642E"/>
    <w:rsid w:val="00EA794A"/>
    <w:rsid w:val="00EB063C"/>
    <w:rsid w:val="00EC46A8"/>
    <w:rsid w:val="00EC55C2"/>
    <w:rsid w:val="00ED71ED"/>
    <w:rsid w:val="00EE7B45"/>
    <w:rsid w:val="00EF0774"/>
    <w:rsid w:val="00F26D68"/>
    <w:rsid w:val="00F564B0"/>
    <w:rsid w:val="00F670F0"/>
    <w:rsid w:val="00F9041D"/>
    <w:rsid w:val="00F92475"/>
    <w:rsid w:val="00FC5586"/>
    <w:rsid w:val="00FD0C44"/>
    <w:rsid w:val="00FE196B"/>
    <w:rsid w:val="00FE20C0"/>
    <w:rsid w:val="00FE343D"/>
    <w:rsid w:val="00FF27F3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A"/>
    <w:rPr>
      <w:lang w:val="en-US"/>
    </w:rPr>
  </w:style>
  <w:style w:type="paragraph" w:styleId="1">
    <w:name w:val="heading 1"/>
    <w:basedOn w:val="a"/>
    <w:next w:val="a"/>
    <w:qFormat/>
    <w:rsid w:val="001F475A"/>
    <w:pPr>
      <w:keepNext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512BC9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3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951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4A37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512BC9"/>
    <w:rPr>
      <w:b/>
      <w:bCs/>
      <w:sz w:val="22"/>
      <w:szCs w:val="22"/>
      <w:lang w:val="en-GB"/>
    </w:rPr>
  </w:style>
  <w:style w:type="character" w:styleId="a6">
    <w:name w:val="Emphasis"/>
    <w:uiPriority w:val="20"/>
    <w:qFormat/>
    <w:rsid w:val="001C4321"/>
    <w:rPr>
      <w:i/>
      <w:iCs/>
    </w:rPr>
  </w:style>
  <w:style w:type="paragraph" w:customStyle="1" w:styleId="10">
    <w:name w:val="Παράγραφος λίστας1"/>
    <w:basedOn w:val="a"/>
    <w:uiPriority w:val="34"/>
    <w:qFormat/>
    <w:rsid w:val="001C4321"/>
    <w:pPr>
      <w:ind w:left="720"/>
      <w:contextualSpacing/>
    </w:pPr>
    <w:rPr>
      <w:rFonts w:ascii="Courier PS" w:hAnsi="Courier PS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ΗΜΕΡΟΜΗΝΙΑ :</vt:lpstr>
      <vt:lpstr>Συγκεκριμένα στοιχεία της εκδρομής - προϋποθέσεις:</vt:lpstr>
      <vt:lpstr>Τα λεωφορεία που θα κάνουν τη μετακίνηση των μαθητών θα πρέπει να πληρούν τις πρ</vt:lpstr>
      <vt:lpstr>Τα ξενοδοχεία θα πρέπει να βρίσκονται στο κέντρο της πόλης (Ιωάννινα- Θεσσαλονίκ</vt:lpstr>
    </vt:vector>
  </TitlesOfParts>
  <Company>SCHOOL</Company>
  <LinksUpToDate>false</LinksUpToDate>
  <CharactersWithSpaces>2910</CharactersWithSpaces>
  <SharedDoc>false</SharedDoc>
  <HLinks>
    <vt:vector size="6" baseType="variant"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mailto:mail@lyk-kalon.les.sch.gr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 :</dc:title>
  <dc:creator>.</dc:creator>
  <cp:lastModifiedBy>ΔΙΕΥΘΥΝΤΗΣ</cp:lastModifiedBy>
  <cp:revision>6</cp:revision>
  <cp:lastPrinted>2019-11-29T10:54:00Z</cp:lastPrinted>
  <dcterms:created xsi:type="dcterms:W3CDTF">2018-12-05T11:27:00Z</dcterms:created>
  <dcterms:modified xsi:type="dcterms:W3CDTF">2019-11-29T11:01:00Z</dcterms:modified>
</cp:coreProperties>
</file>